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E686A" w14:textId="77777777" w:rsidR="005557D7" w:rsidRPr="004A4045" w:rsidRDefault="005557D7" w:rsidP="005557D7">
      <w:pPr>
        <w:pStyle w:val="Heading1"/>
      </w:pPr>
      <w:r>
        <w:t>Good Friday Prayer and Worship Ideas</w:t>
      </w:r>
    </w:p>
    <w:p w14:paraId="43F87CEE" w14:textId="77777777" w:rsidR="005557D7" w:rsidRDefault="005557D7" w:rsidP="005557D7">
      <w:pPr>
        <w:pStyle w:val="Heading3"/>
      </w:pPr>
      <w:r w:rsidRPr="009F11E7">
        <w:t xml:space="preserve">Here are some prayer and worship ideas that you might like to use </w:t>
      </w:r>
      <w:r>
        <w:t>on or around Good Friday</w:t>
      </w:r>
      <w:r w:rsidRPr="009F11E7">
        <w:t>. Feel free to adapt, develop or</w:t>
      </w:r>
      <w:r>
        <w:t xml:space="preserve"> </w:t>
      </w:r>
      <w:r w:rsidRPr="009F11E7">
        <w:t xml:space="preserve">change them to suit your context. At the end there are some song suggestions </w:t>
      </w:r>
      <w:r>
        <w:t>tied into the Good Friday focus of living in hope</w:t>
      </w:r>
      <w:r w:rsidRPr="009F11E7">
        <w:t>.</w:t>
      </w:r>
    </w:p>
    <w:p w14:paraId="2EDD88CF" w14:textId="77777777" w:rsidR="005557D7" w:rsidRDefault="005557D7" w:rsidP="005557D7"/>
    <w:p w14:paraId="03D63895" w14:textId="77777777" w:rsidR="005557D7" w:rsidRDefault="005557D7" w:rsidP="005557D7">
      <w:r>
        <w:t>The ideas have been split into categories based on how much prior preparation they need:</w:t>
      </w:r>
    </w:p>
    <w:p w14:paraId="4C455544" w14:textId="77777777" w:rsidR="005557D7" w:rsidRDefault="005557D7" w:rsidP="005557D7">
      <w:pPr>
        <w:pStyle w:val="ListParagraph"/>
        <w:numPr>
          <w:ilvl w:val="0"/>
          <w:numId w:val="12"/>
        </w:numPr>
      </w:pPr>
      <w:r>
        <w:t>This idea is simple to set up (*)</w:t>
      </w:r>
    </w:p>
    <w:p w14:paraId="1AE4E0D4" w14:textId="77777777" w:rsidR="005557D7" w:rsidRDefault="005557D7" w:rsidP="005557D7">
      <w:pPr>
        <w:pStyle w:val="ListParagraph"/>
        <w:numPr>
          <w:ilvl w:val="0"/>
          <w:numId w:val="12"/>
        </w:numPr>
      </w:pPr>
      <w:r>
        <w:t>This idea requires a bit of preparation (**)</w:t>
      </w:r>
    </w:p>
    <w:p w14:paraId="5991F7A9" w14:textId="77777777" w:rsidR="005557D7" w:rsidRDefault="005557D7" w:rsidP="005557D7">
      <w:pPr>
        <w:pStyle w:val="ListParagraph"/>
        <w:numPr>
          <w:ilvl w:val="0"/>
          <w:numId w:val="12"/>
        </w:numPr>
      </w:pPr>
      <w:r>
        <w:t>This idea may need some extra time to prepare (***)</w:t>
      </w:r>
    </w:p>
    <w:p w14:paraId="4FD6F5A5" w14:textId="77777777" w:rsidR="005557D7" w:rsidRDefault="005557D7" w:rsidP="005557D7"/>
    <w:p w14:paraId="049AA053" w14:textId="77777777" w:rsidR="005557D7" w:rsidRDefault="005557D7" w:rsidP="005557D7">
      <w:pPr>
        <w:pStyle w:val="Heading2"/>
      </w:pPr>
      <w:r>
        <w:t>Looking Ahead (*)</w:t>
      </w:r>
    </w:p>
    <w:p w14:paraId="3B053A6A" w14:textId="77777777" w:rsidR="005557D7" w:rsidRPr="003232B1" w:rsidRDefault="005557D7" w:rsidP="005557D7">
      <w:pPr>
        <w:pStyle w:val="Heading4"/>
        <w:rPr>
          <w:i w:val="0"/>
          <w:iCs w:val="0"/>
        </w:rPr>
      </w:pPr>
      <w:r>
        <w:rPr>
          <w:noProof/>
        </w:rPr>
        <w:drawing>
          <wp:inline distT="0" distB="0" distL="0" distR="0" wp14:anchorId="18812613" wp14:editId="2D9E59C8">
            <wp:extent cx="4469998" cy="3352748"/>
            <wp:effectExtent l="171450" t="152400" r="178435" b="210185"/>
            <wp:docPr id="1101622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4646" cy="3386237"/>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29EB911" w14:textId="77777777" w:rsidR="005557D7" w:rsidRPr="008C236F" w:rsidRDefault="005557D7" w:rsidP="005557D7">
      <w:pPr>
        <w:pStyle w:val="Heading4"/>
        <w:rPr>
          <w:sz w:val="17"/>
          <w:szCs w:val="17"/>
        </w:rPr>
      </w:pPr>
      <w:hyperlink r:id="rId9" w:history="1">
        <w:r w:rsidRPr="008C236F">
          <w:rPr>
            <w:rStyle w:val="Hyperlink"/>
            <w:sz w:val="17"/>
            <w:szCs w:val="17"/>
          </w:rPr>
          <w:t>commons.wikimedia.org/wiki/</w:t>
        </w:r>
        <w:proofErr w:type="gramStart"/>
        <w:r w:rsidRPr="008C236F">
          <w:rPr>
            <w:rStyle w:val="Hyperlink"/>
            <w:sz w:val="17"/>
            <w:szCs w:val="17"/>
          </w:rPr>
          <w:t>File:Shingle_Beach_in_Hillsburn_Nova_Scotia_Canada.jpg</w:t>
        </w:r>
        <w:proofErr w:type="gramEnd"/>
      </w:hyperlink>
      <w:r w:rsidRPr="008C236F">
        <w:rPr>
          <w:sz w:val="17"/>
          <w:szCs w:val="17"/>
        </w:rPr>
        <w:t xml:space="preserve"> </w:t>
      </w:r>
    </w:p>
    <w:p w14:paraId="2E2EA2BC" w14:textId="77777777" w:rsidR="005557D7" w:rsidRDefault="005557D7" w:rsidP="005557D7">
      <w:pPr>
        <w:pStyle w:val="Heading4"/>
      </w:pPr>
      <w:r>
        <w:t>Project an image of a beach with pebbles – it might be the image above or an alternative photo. You may also want to make this more interactive by handing out pebbles for people to hold, play the sound of crashing waves or play a video of waves crashing against the beach. Then gently guide people through this reflection:</w:t>
      </w:r>
    </w:p>
    <w:p w14:paraId="4E25CCCE" w14:textId="77777777" w:rsidR="005557D7" w:rsidRDefault="005557D7" w:rsidP="005557D7">
      <w:r>
        <w:t xml:space="preserve">Take a moment to picture yourself on this beach. </w:t>
      </w:r>
    </w:p>
    <w:p w14:paraId="1B2ED1C1" w14:textId="77777777" w:rsidR="005557D7" w:rsidRDefault="005557D7" w:rsidP="005557D7">
      <w:r>
        <w:lastRenderedPageBreak/>
        <w:t>How do the pebbles feel beneath your feet?</w:t>
      </w:r>
    </w:p>
    <w:p w14:paraId="6E31A790" w14:textId="77777777" w:rsidR="005557D7" w:rsidRDefault="005557D7" w:rsidP="005557D7">
      <w:r>
        <w:t>What sounds can you hear? Can you hear the waves, or the birds flying around you?</w:t>
      </w:r>
    </w:p>
    <w:p w14:paraId="01F61FF9" w14:textId="77777777" w:rsidR="005557D7" w:rsidRDefault="005557D7" w:rsidP="005557D7">
      <w:r>
        <w:t>What can you see?</w:t>
      </w:r>
    </w:p>
    <w:p w14:paraId="5A355338" w14:textId="77777777" w:rsidR="005557D7" w:rsidRDefault="005557D7" w:rsidP="005557D7">
      <w:pPr>
        <w:pStyle w:val="Heading4"/>
      </w:pPr>
      <w:r>
        <w:t>Allow a pause for people to imaginatively enter the scene.</w:t>
      </w:r>
    </w:p>
    <w:p w14:paraId="4AC67B4A" w14:textId="77777777" w:rsidR="005557D7" w:rsidRDefault="005557D7" w:rsidP="005557D7">
      <w:r>
        <w:t>Perhaps during this time, you have felt your feet firmly planted on the shingle. Cold, hard and grey.</w:t>
      </w:r>
    </w:p>
    <w:p w14:paraId="3B749E99" w14:textId="77777777" w:rsidR="005557D7" w:rsidRDefault="005557D7" w:rsidP="005557D7">
      <w:r>
        <w:t>Or maybe you have allowed your gaze to lift upwards, towards the horizon – to see the sunbeams over the ocean, a long way away yet strangely close.</w:t>
      </w:r>
    </w:p>
    <w:p w14:paraId="03F52FD3" w14:textId="77777777" w:rsidR="005557D7" w:rsidRDefault="005557D7" w:rsidP="005557D7">
      <w:r>
        <w:t>On Good Friday we feel, hear and see the pain of Jesus’ crucifixion. Our feet are planted on this reality – one where hope seems to be lost.</w:t>
      </w:r>
    </w:p>
    <w:p w14:paraId="703855C4" w14:textId="77777777" w:rsidR="005557D7" w:rsidRDefault="005557D7" w:rsidP="005557D7">
      <w:r>
        <w:t>But we can also look ahead – beyond the suffering and towards the horizon of Easter Sunday.</w:t>
      </w:r>
    </w:p>
    <w:p w14:paraId="3C3F2F2C" w14:textId="77777777" w:rsidR="005557D7" w:rsidRDefault="005557D7" w:rsidP="005557D7">
      <w:r>
        <w:t>Take a few moments to reflect on where you are today, in your own life.</w:t>
      </w:r>
    </w:p>
    <w:p w14:paraId="5F018545" w14:textId="77777777" w:rsidR="005557D7" w:rsidRDefault="005557D7" w:rsidP="005557D7">
      <w:r>
        <w:t xml:space="preserve">Are you feeling the pain of Good Friday, or living in hope of Easter Sunday? Or a mixture of both? </w:t>
      </w:r>
    </w:p>
    <w:p w14:paraId="5862A38C" w14:textId="77777777" w:rsidR="005557D7" w:rsidRDefault="005557D7" w:rsidP="005557D7">
      <w:pPr>
        <w:pStyle w:val="Heading4"/>
      </w:pPr>
      <w:r>
        <w:t xml:space="preserve">Bring this reflection to a close by offering a time of open prayer or singing a reflective worship song. </w:t>
      </w:r>
    </w:p>
    <w:p w14:paraId="5B2918E2" w14:textId="77777777" w:rsidR="005557D7" w:rsidRDefault="005557D7" w:rsidP="005557D7"/>
    <w:p w14:paraId="52AC8CF0" w14:textId="77777777" w:rsidR="005557D7" w:rsidRDefault="005557D7" w:rsidP="005557D7">
      <w:pPr>
        <w:pStyle w:val="Heading2"/>
      </w:pPr>
      <w:r>
        <w:t>Living in Hope Responsive Prayer (*)</w:t>
      </w:r>
    </w:p>
    <w:p w14:paraId="40A7B02C" w14:textId="77777777" w:rsidR="005557D7" w:rsidRPr="00D474CB" w:rsidRDefault="005557D7" w:rsidP="005557D7">
      <w:pPr>
        <w:pStyle w:val="Heading4"/>
        <w:rPr>
          <w:b/>
          <w:bCs/>
        </w:rPr>
      </w:pPr>
      <w:r w:rsidRPr="00D474CB">
        <w:rPr>
          <w:b/>
          <w:bCs/>
        </w:rPr>
        <w:t xml:space="preserve">You can find the words to this prayer in a PowerPoint presentation on the Easter Resources page: </w:t>
      </w:r>
      <w:hyperlink r:id="rId10" w:history="1">
        <w:r w:rsidRPr="00D474CB">
          <w:rPr>
            <w:rStyle w:val="Hyperlink"/>
            <w:b/>
            <w:bCs/>
          </w:rPr>
          <w:t>salvationist.org.uk/resources/key-dates/easter</w:t>
        </w:r>
      </w:hyperlink>
      <w:r w:rsidRPr="00D474CB">
        <w:rPr>
          <w:b/>
          <w:bCs/>
        </w:rPr>
        <w:t xml:space="preserve">. </w:t>
      </w:r>
    </w:p>
    <w:p w14:paraId="7C1E71C8" w14:textId="77777777" w:rsidR="005557D7" w:rsidRDefault="005557D7" w:rsidP="005557D7">
      <w:r>
        <w:t>Leader: Lord God, we feel the pain and hopelessness of Good Friday. Meet us at this place and help us to practise living in hope of your transformation.</w:t>
      </w:r>
    </w:p>
    <w:p w14:paraId="36FFF1C7" w14:textId="77777777" w:rsidR="005557D7" w:rsidRPr="002D3788" w:rsidRDefault="005557D7" w:rsidP="005557D7">
      <w:pPr>
        <w:rPr>
          <w:b/>
          <w:bCs/>
        </w:rPr>
      </w:pPr>
      <w:r w:rsidRPr="002D3788">
        <w:rPr>
          <w:b/>
          <w:bCs/>
        </w:rPr>
        <w:t>Response: We trust, we wait, we live in hope.</w:t>
      </w:r>
    </w:p>
    <w:p w14:paraId="13EB3D55" w14:textId="77777777" w:rsidR="005557D7" w:rsidRDefault="005557D7" w:rsidP="005557D7">
      <w:r>
        <w:t>Leader: In our world today, we recognise the suffering of creation crumbling because of the careless actions of people. Father, we wait and live in hope for you to come and repair the land, the species, the seas and the sky.</w:t>
      </w:r>
    </w:p>
    <w:p w14:paraId="429C97C8" w14:textId="77777777" w:rsidR="005557D7" w:rsidRPr="002D3788" w:rsidRDefault="005557D7" w:rsidP="005557D7">
      <w:pPr>
        <w:rPr>
          <w:b/>
          <w:bCs/>
        </w:rPr>
      </w:pPr>
      <w:r w:rsidRPr="002D3788">
        <w:rPr>
          <w:b/>
          <w:bCs/>
        </w:rPr>
        <w:t>Response: We trust, we wait, we live in hope.</w:t>
      </w:r>
    </w:p>
    <w:p w14:paraId="0C77AC73" w14:textId="77777777" w:rsidR="005557D7" w:rsidRDefault="005557D7" w:rsidP="005557D7">
      <w:r>
        <w:t xml:space="preserve">Leader: You are the Alpha and Omega, the beginning and the end. Even when Jesus cried out that ‘It is finished!’ and all felt lost, we know to be patient as your plan was only just beginning. May we live in expectation when all hope seems lost. </w:t>
      </w:r>
    </w:p>
    <w:p w14:paraId="661F749E" w14:textId="77777777" w:rsidR="005557D7" w:rsidRPr="002D3788" w:rsidRDefault="005557D7" w:rsidP="005557D7">
      <w:pPr>
        <w:rPr>
          <w:b/>
          <w:bCs/>
        </w:rPr>
      </w:pPr>
      <w:r w:rsidRPr="002D3788">
        <w:rPr>
          <w:b/>
          <w:bCs/>
        </w:rPr>
        <w:t>Response: We trust, we wait, we live in hope.</w:t>
      </w:r>
    </w:p>
    <w:p w14:paraId="5FC9BE1E" w14:textId="77777777" w:rsidR="005557D7" w:rsidRPr="008A36F9" w:rsidRDefault="005557D7" w:rsidP="005557D7">
      <w:pPr>
        <w:rPr>
          <w:b/>
          <w:bCs/>
        </w:rPr>
      </w:pPr>
      <w:r w:rsidRPr="002D3788">
        <w:rPr>
          <w:b/>
          <w:bCs/>
        </w:rPr>
        <w:t>Amen.</w:t>
      </w:r>
    </w:p>
    <w:p w14:paraId="598F743E" w14:textId="77777777" w:rsidR="005557D7" w:rsidRDefault="005557D7" w:rsidP="005557D7"/>
    <w:p w14:paraId="6F6B4537" w14:textId="77777777" w:rsidR="005557D7" w:rsidRDefault="005557D7" w:rsidP="005557D7">
      <w:pPr>
        <w:pStyle w:val="Heading2"/>
      </w:pPr>
      <w:r>
        <w:lastRenderedPageBreak/>
        <w:t>Stopping Midway (*)</w:t>
      </w:r>
    </w:p>
    <w:p w14:paraId="014B2EE5" w14:textId="77777777" w:rsidR="005557D7" w:rsidRDefault="005557D7" w:rsidP="005557D7">
      <w:pPr>
        <w:pStyle w:val="Heading4"/>
      </w:pPr>
      <w:r>
        <w:t>You could guide people through this worship idea that uses popular films to illustrate how Good Friday is only half of the story:</w:t>
      </w:r>
    </w:p>
    <w:p w14:paraId="3C52A77C" w14:textId="77777777" w:rsidR="005557D7" w:rsidRDefault="005557D7" w:rsidP="005557D7">
      <w:r>
        <w:t>Have you ever stopped reading a book halfway through the story? Or turned off the television when it seems like all is lost for the main character? Or perhaps walked out of the cinema when the plot takes a bad turn?</w:t>
      </w:r>
    </w:p>
    <w:p w14:paraId="49F024E7" w14:textId="77777777" w:rsidR="005557D7" w:rsidRDefault="005557D7" w:rsidP="005557D7">
      <w:r>
        <w:t>If you were to do this, you may feel like all hope is lost. The mission to save the world would be incomplete, the couple falling in love would be inconceivable, and there would be no light at the end of the tunnel.</w:t>
      </w:r>
    </w:p>
    <w:p w14:paraId="1CC48398" w14:textId="77777777" w:rsidR="005557D7" w:rsidRDefault="005557D7" w:rsidP="005557D7">
      <w:r>
        <w:t>However, often if you remain hopeful and keep going you will realise that it is not the ending.</w:t>
      </w:r>
    </w:p>
    <w:p w14:paraId="39F9113F" w14:textId="77777777" w:rsidR="005557D7" w:rsidRDefault="005557D7" w:rsidP="005557D7">
      <w:r>
        <w:t>Good Friday is just like this. It seems to be the final chapter, when all hope of Jesus being the saviour of the world is lost.</w:t>
      </w:r>
    </w:p>
    <w:p w14:paraId="23176C1D" w14:textId="77777777" w:rsidR="005557D7" w:rsidRDefault="005557D7" w:rsidP="005557D7">
      <w:r>
        <w:t>But hold hope, because Easter Sunday is coming …</w:t>
      </w:r>
    </w:p>
    <w:p w14:paraId="549B6049" w14:textId="77777777" w:rsidR="005557D7" w:rsidRDefault="005557D7" w:rsidP="005557D7">
      <w:pPr>
        <w:pStyle w:val="Heading4"/>
      </w:pPr>
      <w:r>
        <w:t xml:space="preserve">Here are some examples of films you could use to illustrate this point: </w:t>
      </w:r>
    </w:p>
    <w:p w14:paraId="67C9C2DC" w14:textId="77777777" w:rsidR="005557D7" w:rsidRPr="00C96D72" w:rsidRDefault="005557D7" w:rsidP="005557D7">
      <w:pPr>
        <w:spacing w:after="0"/>
        <w:rPr>
          <w:b/>
          <w:bCs/>
        </w:rPr>
      </w:pPr>
      <w:r w:rsidRPr="00C96D72">
        <w:rPr>
          <w:b/>
          <w:bCs/>
          <w:i/>
          <w:iCs/>
        </w:rPr>
        <w:t>Moana</w:t>
      </w:r>
      <w:r w:rsidRPr="00C96D72">
        <w:rPr>
          <w:b/>
          <w:bCs/>
        </w:rPr>
        <w:t xml:space="preserve">: </w:t>
      </w:r>
      <w:hyperlink r:id="rId11" w:history="1">
        <w:r w:rsidRPr="00C96D72">
          <w:rPr>
            <w:rStyle w:val="Hyperlink"/>
            <w:b/>
            <w:bCs/>
          </w:rPr>
          <w:t>youtube.com/</w:t>
        </w:r>
        <w:proofErr w:type="spellStart"/>
        <w:r w:rsidRPr="00C96D72">
          <w:rPr>
            <w:rStyle w:val="Hyperlink"/>
            <w:b/>
            <w:bCs/>
          </w:rPr>
          <w:t>watch?v</w:t>
        </w:r>
        <w:proofErr w:type="spellEnd"/>
        <w:r w:rsidRPr="00C96D72">
          <w:rPr>
            <w:rStyle w:val="Hyperlink"/>
            <w:b/>
            <w:bCs/>
          </w:rPr>
          <w:t>=kz55uy7ZMDI</w:t>
        </w:r>
      </w:hyperlink>
      <w:r w:rsidRPr="00C96D72">
        <w:rPr>
          <w:b/>
          <w:bCs/>
        </w:rPr>
        <w:t xml:space="preserve"> </w:t>
      </w:r>
    </w:p>
    <w:p w14:paraId="424552CE" w14:textId="77777777" w:rsidR="005557D7" w:rsidRDefault="005557D7" w:rsidP="005557D7">
      <w:r>
        <w:t>This is the point where Maui leaves Moana as he believes their mission to restore the heart has failed.</w:t>
      </w:r>
    </w:p>
    <w:p w14:paraId="78867D5A" w14:textId="77777777" w:rsidR="005557D7" w:rsidRPr="00C96D72" w:rsidRDefault="005557D7" w:rsidP="005557D7">
      <w:pPr>
        <w:spacing w:after="0"/>
        <w:rPr>
          <w:b/>
          <w:bCs/>
        </w:rPr>
      </w:pPr>
      <w:r w:rsidRPr="00C96D72">
        <w:rPr>
          <w:b/>
          <w:bCs/>
          <w:i/>
          <w:iCs/>
        </w:rPr>
        <w:t>The Lion King</w:t>
      </w:r>
      <w:r w:rsidRPr="00C96D72">
        <w:rPr>
          <w:b/>
          <w:bCs/>
        </w:rPr>
        <w:t xml:space="preserve">: </w:t>
      </w:r>
      <w:hyperlink r:id="rId12" w:history="1">
        <w:r w:rsidRPr="00C96D72">
          <w:rPr>
            <w:rStyle w:val="Hyperlink"/>
            <w:b/>
            <w:bCs/>
          </w:rPr>
          <w:t>youtube.com/</w:t>
        </w:r>
        <w:proofErr w:type="spellStart"/>
        <w:r w:rsidRPr="00C96D72">
          <w:rPr>
            <w:rStyle w:val="Hyperlink"/>
            <w:b/>
            <w:bCs/>
          </w:rPr>
          <w:t>watch?v</w:t>
        </w:r>
        <w:proofErr w:type="spellEnd"/>
        <w:r w:rsidRPr="00C96D72">
          <w:rPr>
            <w:rStyle w:val="Hyperlink"/>
            <w:b/>
            <w:bCs/>
          </w:rPr>
          <w:t>=dz7h7L_u4iA</w:t>
        </w:r>
      </w:hyperlink>
      <w:r w:rsidRPr="00C96D72">
        <w:rPr>
          <w:b/>
          <w:bCs/>
        </w:rPr>
        <w:t xml:space="preserve"> </w:t>
      </w:r>
    </w:p>
    <w:p w14:paraId="5A83E1B3" w14:textId="77777777" w:rsidR="005557D7" w:rsidRDefault="005557D7" w:rsidP="005557D7">
      <w:r>
        <w:t>At this stage of the story, Mufasa has died and Scar tells Simba to run and never come back.</w:t>
      </w:r>
    </w:p>
    <w:p w14:paraId="1076818C" w14:textId="77777777" w:rsidR="005557D7" w:rsidRDefault="005557D7" w:rsidP="005557D7">
      <w:pPr>
        <w:spacing w:after="0"/>
        <w:rPr>
          <w:b/>
          <w:bCs/>
        </w:rPr>
      </w:pPr>
      <w:r w:rsidRPr="0004645A">
        <w:rPr>
          <w:b/>
          <w:bCs/>
          <w:i/>
          <w:iCs/>
        </w:rPr>
        <w:t>The Lord of the Rings</w:t>
      </w:r>
      <w:r w:rsidRPr="00C96D72">
        <w:rPr>
          <w:b/>
          <w:bCs/>
        </w:rPr>
        <w:t>:</w:t>
      </w:r>
      <w:r>
        <w:rPr>
          <w:b/>
          <w:bCs/>
        </w:rPr>
        <w:t xml:space="preserve"> </w:t>
      </w:r>
      <w:hyperlink r:id="rId13" w:history="1">
        <w:r w:rsidRPr="00442CA5">
          <w:rPr>
            <w:rStyle w:val="Hyperlink"/>
            <w:b/>
            <w:bCs/>
          </w:rPr>
          <w:t>youtu.be/1tNWTJxLMXs?si=0W-ljWVkh8YsKd0S&amp;t=100</w:t>
        </w:r>
      </w:hyperlink>
      <w:r>
        <w:rPr>
          <w:b/>
          <w:bCs/>
        </w:rPr>
        <w:t xml:space="preserve"> </w:t>
      </w:r>
    </w:p>
    <w:p w14:paraId="2D549274" w14:textId="77777777" w:rsidR="005557D7" w:rsidRDefault="005557D7" w:rsidP="005557D7">
      <w:r>
        <w:t xml:space="preserve">This is the moment in </w:t>
      </w:r>
      <w:r>
        <w:rPr>
          <w:i/>
          <w:iCs/>
        </w:rPr>
        <w:t xml:space="preserve">The Fellowship of the Ring </w:t>
      </w:r>
      <w:r>
        <w:t xml:space="preserve">where Gandalf falls to his death (before he returns as Gandalf the White in the next film, </w:t>
      </w:r>
      <w:r>
        <w:rPr>
          <w:i/>
          <w:iCs/>
        </w:rPr>
        <w:t>The Two Towers</w:t>
      </w:r>
      <w:r>
        <w:t>).</w:t>
      </w:r>
    </w:p>
    <w:p w14:paraId="208347A1" w14:textId="77777777" w:rsidR="005557D7" w:rsidRDefault="005557D7" w:rsidP="005557D7"/>
    <w:p w14:paraId="675FBD02" w14:textId="77777777" w:rsidR="005557D7" w:rsidRDefault="005557D7" w:rsidP="005557D7">
      <w:pPr>
        <w:pStyle w:val="Heading2"/>
      </w:pPr>
      <w:r>
        <w:t>Hopeful vs Hopeless (**)</w:t>
      </w:r>
    </w:p>
    <w:p w14:paraId="5EE2E78B" w14:textId="77777777" w:rsidR="005557D7" w:rsidRDefault="005557D7" w:rsidP="005557D7">
      <w:r>
        <w:t xml:space="preserve">Take a long piece of string or rope and lay it on the floor. Write a sign that says ‘Hopeful’ and put it at one end, and one that says ‘Hopeless’ at the other. Alternatively, two volunteers could stand at either end – one looking hopeful </w:t>
      </w:r>
      <w:proofErr w:type="gramStart"/>
      <w:r>
        <w:t>and</w:t>
      </w:r>
      <w:proofErr w:type="gramEnd"/>
      <w:r>
        <w:t xml:space="preserve"> the other with their head in their hands.</w:t>
      </w:r>
    </w:p>
    <w:p w14:paraId="41D995F7" w14:textId="77777777" w:rsidR="005557D7" w:rsidRDefault="005557D7" w:rsidP="005557D7">
      <w:r>
        <w:t xml:space="preserve">Ask a few questions around how hopeful or hopeless people feel a situation </w:t>
      </w:r>
      <w:proofErr w:type="gramStart"/>
      <w:r>
        <w:t>is, and</w:t>
      </w:r>
      <w:proofErr w:type="gramEnd"/>
      <w:r>
        <w:t xml:space="preserve"> invite the congregation to suggest where along the line it would go. Stand where most people think the situation should go.</w:t>
      </w:r>
    </w:p>
    <w:p w14:paraId="535AEFBC" w14:textId="77777777" w:rsidR="005557D7" w:rsidRDefault="005557D7" w:rsidP="005557D7">
      <w:r>
        <w:t>You can then add details to the situation, which might change where people would place it. Examples could include:</w:t>
      </w:r>
    </w:p>
    <w:p w14:paraId="62ABD251" w14:textId="77777777" w:rsidR="005557D7" w:rsidRPr="00372937" w:rsidRDefault="005557D7" w:rsidP="005557D7">
      <w:pPr>
        <w:spacing w:after="0"/>
        <w:rPr>
          <w:b/>
          <w:bCs/>
        </w:rPr>
      </w:pPr>
      <w:r w:rsidRPr="00372937">
        <w:rPr>
          <w:b/>
          <w:bCs/>
        </w:rPr>
        <w:t>Your favourite football team winning their next game</w:t>
      </w:r>
    </w:p>
    <w:p w14:paraId="74B05127" w14:textId="77777777" w:rsidR="005557D7" w:rsidRDefault="005557D7" w:rsidP="005557D7">
      <w:pPr>
        <w:pStyle w:val="ListParagraph"/>
        <w:numPr>
          <w:ilvl w:val="0"/>
          <w:numId w:val="15"/>
        </w:numPr>
      </w:pPr>
      <w:r>
        <w:t>You as a supporter may feel quite hopeful</w:t>
      </w:r>
    </w:p>
    <w:p w14:paraId="2B263C4E" w14:textId="77777777" w:rsidR="005557D7" w:rsidRDefault="005557D7" w:rsidP="005557D7">
      <w:pPr>
        <w:pStyle w:val="ListParagraph"/>
        <w:numPr>
          <w:ilvl w:val="0"/>
          <w:numId w:val="15"/>
        </w:numPr>
      </w:pPr>
      <w:r>
        <w:t>Perhaps you’ve been winning lots of games recently</w:t>
      </w:r>
    </w:p>
    <w:p w14:paraId="74E44EFB" w14:textId="77777777" w:rsidR="005557D7" w:rsidRDefault="005557D7" w:rsidP="005557D7">
      <w:pPr>
        <w:pStyle w:val="ListParagraph"/>
        <w:numPr>
          <w:ilvl w:val="0"/>
          <w:numId w:val="15"/>
        </w:numPr>
      </w:pPr>
      <w:proofErr w:type="gramStart"/>
      <w:r>
        <w:t>However</w:t>
      </w:r>
      <w:proofErr w:type="gramEnd"/>
      <w:r>
        <w:t> … your top scorer has been taken off because of injury</w:t>
      </w:r>
    </w:p>
    <w:p w14:paraId="75B6DA6F" w14:textId="77777777" w:rsidR="005557D7" w:rsidRPr="00372937" w:rsidRDefault="005557D7" w:rsidP="005557D7">
      <w:pPr>
        <w:spacing w:after="0"/>
        <w:rPr>
          <w:b/>
          <w:bCs/>
        </w:rPr>
      </w:pPr>
      <w:r w:rsidRPr="001D75E1">
        <w:rPr>
          <w:b/>
          <w:bCs/>
        </w:rPr>
        <w:lastRenderedPageBreak/>
        <w:t>The weather clearing up for your day out in th</w:t>
      </w:r>
      <w:r>
        <w:rPr>
          <w:b/>
          <w:bCs/>
        </w:rPr>
        <w:t>e countryside</w:t>
      </w:r>
    </w:p>
    <w:p w14:paraId="02E6B9DB" w14:textId="77777777" w:rsidR="005557D7" w:rsidRDefault="005557D7" w:rsidP="005557D7">
      <w:pPr>
        <w:pStyle w:val="ListParagraph"/>
        <w:numPr>
          <w:ilvl w:val="0"/>
          <w:numId w:val="15"/>
        </w:numPr>
      </w:pPr>
      <w:r>
        <w:t>You might feel hopeful because the forecast says ‘sunny intervals’</w:t>
      </w:r>
    </w:p>
    <w:p w14:paraId="6874BED4" w14:textId="77777777" w:rsidR="005557D7" w:rsidRDefault="005557D7" w:rsidP="005557D7">
      <w:pPr>
        <w:pStyle w:val="ListParagraph"/>
        <w:numPr>
          <w:ilvl w:val="0"/>
          <w:numId w:val="15"/>
        </w:numPr>
      </w:pPr>
      <w:r>
        <w:t>Maybe the clouds look like they’re breaking</w:t>
      </w:r>
    </w:p>
    <w:p w14:paraId="61C9B4AA" w14:textId="77777777" w:rsidR="005557D7" w:rsidRDefault="005557D7" w:rsidP="005557D7">
      <w:pPr>
        <w:pStyle w:val="ListParagraph"/>
        <w:numPr>
          <w:ilvl w:val="0"/>
          <w:numId w:val="15"/>
        </w:numPr>
      </w:pPr>
      <w:proofErr w:type="gramStart"/>
      <w:r>
        <w:t>However</w:t>
      </w:r>
      <w:proofErr w:type="gramEnd"/>
      <w:r>
        <w:t xml:space="preserve"> … it </w:t>
      </w:r>
      <w:r w:rsidRPr="001D75E1">
        <w:rPr>
          <w:i/>
          <w:iCs/>
        </w:rPr>
        <w:t>is</w:t>
      </w:r>
      <w:r>
        <w:t xml:space="preserve"> the UK, and the forecast has already changed twice today!</w:t>
      </w:r>
    </w:p>
    <w:p w14:paraId="1224D2F3" w14:textId="77777777" w:rsidR="005557D7" w:rsidRPr="00372937" w:rsidRDefault="005557D7" w:rsidP="005557D7">
      <w:pPr>
        <w:spacing w:after="0"/>
        <w:rPr>
          <w:b/>
          <w:bCs/>
        </w:rPr>
      </w:pPr>
      <w:r w:rsidRPr="009F135F">
        <w:rPr>
          <w:b/>
          <w:bCs/>
        </w:rPr>
        <w:t>Catching the bus when you’re running late</w:t>
      </w:r>
    </w:p>
    <w:p w14:paraId="29BD6B0D" w14:textId="77777777" w:rsidR="005557D7" w:rsidRDefault="005557D7" w:rsidP="005557D7">
      <w:pPr>
        <w:pStyle w:val="ListParagraph"/>
        <w:numPr>
          <w:ilvl w:val="0"/>
          <w:numId w:val="15"/>
        </w:numPr>
      </w:pPr>
      <w:r w:rsidRPr="009F135F">
        <w:t>You can see the bus at the stop</w:t>
      </w:r>
    </w:p>
    <w:p w14:paraId="62C0A318" w14:textId="77777777" w:rsidR="005557D7" w:rsidRDefault="005557D7" w:rsidP="005557D7">
      <w:pPr>
        <w:pStyle w:val="ListParagraph"/>
        <w:numPr>
          <w:ilvl w:val="0"/>
          <w:numId w:val="15"/>
        </w:numPr>
      </w:pPr>
      <w:r>
        <w:t>But … you’re still 50 metres away</w:t>
      </w:r>
    </w:p>
    <w:p w14:paraId="133DB39A" w14:textId="77777777" w:rsidR="005557D7" w:rsidRDefault="005557D7" w:rsidP="005557D7">
      <w:pPr>
        <w:pStyle w:val="ListParagraph"/>
        <w:numPr>
          <w:ilvl w:val="0"/>
          <w:numId w:val="15"/>
        </w:numPr>
      </w:pPr>
      <w:r w:rsidRPr="009F135F">
        <w:t xml:space="preserve">The driver </w:t>
      </w:r>
      <w:r>
        <w:t>has made</w:t>
      </w:r>
      <w:r w:rsidRPr="009F135F">
        <w:t xml:space="preserve"> eye contact</w:t>
      </w:r>
      <w:r>
        <w:t xml:space="preserve"> with you</w:t>
      </w:r>
    </w:p>
    <w:p w14:paraId="411FD34B" w14:textId="77777777" w:rsidR="005557D7" w:rsidRDefault="005557D7" w:rsidP="005557D7">
      <w:pPr>
        <w:pStyle w:val="ListParagraph"/>
        <w:numPr>
          <w:ilvl w:val="0"/>
          <w:numId w:val="15"/>
        </w:numPr>
      </w:pPr>
      <w:r>
        <w:t>But … the bus is still pulling away</w:t>
      </w:r>
    </w:p>
    <w:p w14:paraId="7CF9AE7F" w14:textId="77777777" w:rsidR="005557D7" w:rsidRDefault="005557D7" w:rsidP="005557D7">
      <w:r>
        <w:t xml:space="preserve">What this activity shows is that sometimes we feel full of hope and sometimes we feel like there is </w:t>
      </w:r>
      <w:proofErr w:type="gramStart"/>
      <w:r>
        <w:t>none at all</w:t>
      </w:r>
      <w:proofErr w:type="gramEnd"/>
      <w:r>
        <w:t>. Our sense of hope can shift depending on what we see, what we hear or what we’re going through.</w:t>
      </w:r>
    </w:p>
    <w:p w14:paraId="11A83E91" w14:textId="77777777" w:rsidR="005557D7" w:rsidRDefault="005557D7" w:rsidP="005557D7">
      <w:r>
        <w:t xml:space="preserve">The Easter story reminds us that hope isn’t just a feeling or something that can change. Instead, Jesus is our living hope. Good Friday is an invitation to stand at the ‘Hopeful’ end of the line, even though the situation might look ‘Hopeless’. </w:t>
      </w:r>
    </w:p>
    <w:p w14:paraId="7E750109" w14:textId="77777777" w:rsidR="005557D7" w:rsidRDefault="005557D7" w:rsidP="005557D7"/>
    <w:p w14:paraId="69B5B798" w14:textId="77777777" w:rsidR="005557D7" w:rsidRDefault="005557D7" w:rsidP="005557D7">
      <w:pPr>
        <w:pStyle w:val="Heading2"/>
      </w:pPr>
      <w:r>
        <w:t>Hope Grows (***)</w:t>
      </w:r>
    </w:p>
    <w:p w14:paraId="7B512FD6" w14:textId="77777777" w:rsidR="005557D7" w:rsidRDefault="005557D7" w:rsidP="005557D7">
      <w:r>
        <w:t>For this activity you will need:</w:t>
      </w:r>
    </w:p>
    <w:p w14:paraId="74A51AFA" w14:textId="77777777" w:rsidR="005557D7" w:rsidRDefault="005557D7" w:rsidP="005557D7">
      <w:pPr>
        <w:pStyle w:val="ListParagraph"/>
        <w:numPr>
          <w:ilvl w:val="0"/>
          <w:numId w:val="16"/>
        </w:numPr>
      </w:pPr>
      <w:r>
        <w:t>Moist kitchen roll, cotton wool or soil</w:t>
      </w:r>
    </w:p>
    <w:p w14:paraId="7D08DAEF" w14:textId="77777777" w:rsidR="005557D7" w:rsidRDefault="005557D7" w:rsidP="005557D7">
      <w:pPr>
        <w:pStyle w:val="ListParagraph"/>
        <w:numPr>
          <w:ilvl w:val="0"/>
          <w:numId w:val="16"/>
        </w:numPr>
      </w:pPr>
      <w:r>
        <w:t>A shallow container</w:t>
      </w:r>
    </w:p>
    <w:p w14:paraId="57C3F53D" w14:textId="77777777" w:rsidR="005557D7" w:rsidRDefault="005557D7" w:rsidP="005557D7">
      <w:pPr>
        <w:pStyle w:val="ListParagraph"/>
        <w:numPr>
          <w:ilvl w:val="0"/>
          <w:numId w:val="16"/>
        </w:numPr>
      </w:pPr>
      <w:r>
        <w:t>Cress seeds</w:t>
      </w:r>
    </w:p>
    <w:p w14:paraId="13A40D17" w14:textId="77777777" w:rsidR="005557D7" w:rsidRDefault="005557D7" w:rsidP="005557D7">
      <w:r>
        <w:t xml:space="preserve">Use this idea on Good Friday and check back on Easter Sunday. It is a chance to notice the change from the small, seemingly hopeless seeds to the cress that quickly springs up. </w:t>
      </w:r>
    </w:p>
    <w:p w14:paraId="1796DC5D" w14:textId="77777777" w:rsidR="005557D7" w:rsidRDefault="005557D7" w:rsidP="005557D7">
      <w:r>
        <w:t xml:space="preserve">You may choose to do this as one big </w:t>
      </w:r>
      <w:proofErr w:type="gramStart"/>
      <w:r>
        <w:t>plant, or</w:t>
      </w:r>
      <w:proofErr w:type="gramEnd"/>
      <w:r>
        <w:t xml:space="preserve"> allow people to come forward and do their own.</w:t>
      </w:r>
    </w:p>
    <w:p w14:paraId="11908752" w14:textId="77777777" w:rsidR="005557D7" w:rsidRDefault="005557D7" w:rsidP="005557D7">
      <w:r>
        <w:t>Wet the kitchen roll, cotton wool or soil, then plant the seeds on top. Today, recognise how small they are – how they look dead, with little potential.</w:t>
      </w:r>
    </w:p>
    <w:p w14:paraId="70A41CB8" w14:textId="77777777" w:rsidR="005557D7" w:rsidRDefault="005557D7" w:rsidP="005557D7">
      <w:r>
        <w:t xml:space="preserve">You could invite people to use this as an opportunity to offer those parts of their lives that feel dead or hopeless, praying to live in </w:t>
      </w:r>
      <w:proofErr w:type="gramStart"/>
      <w:r>
        <w:t>hope</w:t>
      </w:r>
      <w:proofErr w:type="gramEnd"/>
      <w:r>
        <w:t xml:space="preserve"> nonetheless.</w:t>
      </w:r>
    </w:p>
    <w:p w14:paraId="62EEA711" w14:textId="77777777" w:rsidR="005557D7" w:rsidRDefault="005557D7" w:rsidP="005557D7">
      <w:r>
        <w:t>Come back to revisit the seeds on Easter Sunday. By then you should notice how they have been transformed. This highlights the Easter focus of hope being alive.</w:t>
      </w:r>
    </w:p>
    <w:p w14:paraId="788C2A7D" w14:textId="77777777" w:rsidR="005557D7" w:rsidRDefault="005557D7" w:rsidP="005557D7">
      <w:r>
        <w:t xml:space="preserve">For advice on growing cress: </w:t>
      </w:r>
      <w:hyperlink r:id="rId14" w:history="1">
        <w:r w:rsidRPr="00442CA5">
          <w:rPr>
            <w:rStyle w:val="Hyperlink"/>
          </w:rPr>
          <w:t>thompson-morgan.com/how-to-grow-cress</w:t>
        </w:r>
      </w:hyperlink>
      <w:r>
        <w:t xml:space="preserve"> </w:t>
      </w:r>
    </w:p>
    <w:p w14:paraId="3446EC28" w14:textId="77777777" w:rsidR="005557D7" w:rsidRDefault="005557D7" w:rsidP="005557D7"/>
    <w:p w14:paraId="1FDE7FFE" w14:textId="77777777" w:rsidR="005557D7" w:rsidRDefault="005557D7" w:rsidP="005557D7">
      <w:pPr>
        <w:pStyle w:val="Heading2"/>
      </w:pPr>
      <w:r>
        <w:t>Song Suggestions – Living in Hope</w:t>
      </w:r>
    </w:p>
    <w:p w14:paraId="35E0F55C" w14:textId="77777777" w:rsidR="005557D7" w:rsidRDefault="005557D7" w:rsidP="005557D7">
      <w:pPr>
        <w:pStyle w:val="ListParagraph"/>
        <w:numPr>
          <w:ilvl w:val="0"/>
          <w:numId w:val="14"/>
        </w:numPr>
      </w:pPr>
      <w:r>
        <w:t>‘</w:t>
      </w:r>
      <w:r w:rsidRPr="00A1097B">
        <w:t xml:space="preserve">Christ </w:t>
      </w:r>
      <w:r>
        <w:t>o</w:t>
      </w:r>
      <w:r w:rsidRPr="00A1097B">
        <w:t xml:space="preserve">ur </w:t>
      </w:r>
      <w:r>
        <w:t>h</w:t>
      </w:r>
      <w:r w:rsidRPr="00A1097B">
        <w:t xml:space="preserve">ope in </w:t>
      </w:r>
      <w:r>
        <w:t>l</w:t>
      </w:r>
      <w:r w:rsidRPr="00A1097B">
        <w:t xml:space="preserve">ife and </w:t>
      </w:r>
      <w:r>
        <w:t>d</w:t>
      </w:r>
      <w:r w:rsidRPr="00A1097B">
        <w:t>eath</w:t>
      </w:r>
      <w:r>
        <w:t xml:space="preserve">’, </w:t>
      </w:r>
      <w:r w:rsidRPr="00A1097B">
        <w:t xml:space="preserve">Keith </w:t>
      </w:r>
      <w:r>
        <w:t>and</w:t>
      </w:r>
      <w:r w:rsidRPr="00A1097B">
        <w:t xml:space="preserve"> Kristyn Getty</w:t>
      </w:r>
      <w:r>
        <w:t xml:space="preserve"> (</w:t>
      </w:r>
      <w:hyperlink r:id="rId15" w:history="1">
        <w:r w:rsidRPr="00CB5EF3">
          <w:rPr>
            <w:rStyle w:val="Hyperlink"/>
          </w:rPr>
          <w:t>youtube.com/</w:t>
        </w:r>
        <w:proofErr w:type="spellStart"/>
        <w:r w:rsidRPr="00CB5EF3">
          <w:rPr>
            <w:rStyle w:val="Hyperlink"/>
          </w:rPr>
          <w:t>watch?v</w:t>
        </w:r>
        <w:proofErr w:type="spellEnd"/>
        <w:r w:rsidRPr="00CB5EF3">
          <w:rPr>
            <w:rStyle w:val="Hyperlink"/>
          </w:rPr>
          <w:t>=hlEumrEMFQ4</w:t>
        </w:r>
      </w:hyperlink>
      <w:r>
        <w:t xml:space="preserve">) </w:t>
      </w:r>
    </w:p>
    <w:p w14:paraId="1231AC35" w14:textId="77777777" w:rsidR="005557D7" w:rsidRDefault="005557D7" w:rsidP="005557D7">
      <w:pPr>
        <w:pStyle w:val="ListParagraph"/>
        <w:numPr>
          <w:ilvl w:val="0"/>
          <w:numId w:val="14"/>
        </w:numPr>
      </w:pPr>
      <w:r>
        <w:t xml:space="preserve">‘Cornerstone’, </w:t>
      </w:r>
      <w:r w:rsidRPr="002A4E04">
        <w:rPr>
          <w:i/>
          <w:iCs/>
        </w:rPr>
        <w:t>SASB</w:t>
      </w:r>
      <w:r>
        <w:t xml:space="preserve"> 662; </w:t>
      </w:r>
      <w:proofErr w:type="gramStart"/>
      <w:r>
        <w:t>plus</w:t>
      </w:r>
      <w:proofErr w:type="gramEnd"/>
      <w:r>
        <w:t xml:space="preserve"> chorus, </w:t>
      </w:r>
      <w:proofErr w:type="spellStart"/>
      <w:r w:rsidRPr="002104F8">
        <w:rPr>
          <w:i/>
          <w:iCs/>
        </w:rPr>
        <w:t>SoF</w:t>
      </w:r>
      <w:proofErr w:type="spellEnd"/>
      <w:r>
        <w:t xml:space="preserve"> 2976</w:t>
      </w:r>
      <w:r>
        <w:br/>
      </w:r>
      <w:r w:rsidRPr="002104F8">
        <w:t xml:space="preserve">(Lyric video at </w:t>
      </w:r>
      <w:hyperlink r:id="rId16" w:history="1">
        <w:r w:rsidRPr="00D51A5F">
          <w:rPr>
            <w:rStyle w:val="Hyperlink"/>
          </w:rPr>
          <w:t>youtube.com/</w:t>
        </w:r>
        <w:proofErr w:type="spellStart"/>
        <w:r w:rsidRPr="00D51A5F">
          <w:rPr>
            <w:rStyle w:val="Hyperlink"/>
          </w:rPr>
          <w:t>watch?v</w:t>
        </w:r>
        <w:proofErr w:type="spellEnd"/>
        <w:r w:rsidRPr="00D51A5F">
          <w:rPr>
            <w:rStyle w:val="Hyperlink"/>
          </w:rPr>
          <w:t>=Fl15U2ifYzo</w:t>
        </w:r>
      </w:hyperlink>
      <w:r w:rsidRPr="002104F8">
        <w:t>)</w:t>
      </w:r>
      <w:r>
        <w:t xml:space="preserve"> </w:t>
      </w:r>
    </w:p>
    <w:p w14:paraId="16A8224E" w14:textId="77777777" w:rsidR="005557D7" w:rsidRDefault="005557D7" w:rsidP="005557D7">
      <w:pPr>
        <w:pStyle w:val="ListParagraph"/>
        <w:numPr>
          <w:ilvl w:val="0"/>
          <w:numId w:val="14"/>
        </w:numPr>
      </w:pPr>
      <w:r>
        <w:t>‘</w:t>
      </w:r>
      <w:r w:rsidRPr="007B4900">
        <w:t xml:space="preserve">It </w:t>
      </w:r>
      <w:r>
        <w:t>i</w:t>
      </w:r>
      <w:r w:rsidRPr="007B4900">
        <w:t xml:space="preserve">s </w:t>
      </w:r>
      <w:r>
        <w:t>w</w:t>
      </w:r>
      <w:r w:rsidRPr="007B4900">
        <w:t xml:space="preserve">ell </w:t>
      </w:r>
      <w:r>
        <w:t>w</w:t>
      </w:r>
      <w:r w:rsidRPr="007B4900">
        <w:t xml:space="preserve">ith </w:t>
      </w:r>
      <w:r>
        <w:t>m</w:t>
      </w:r>
      <w:r w:rsidRPr="007B4900">
        <w:t xml:space="preserve">y </w:t>
      </w:r>
      <w:r>
        <w:t>s</w:t>
      </w:r>
      <w:r w:rsidRPr="007B4900">
        <w:t>oul</w:t>
      </w:r>
      <w:r>
        <w:t xml:space="preserve">’, </w:t>
      </w:r>
      <w:r w:rsidRPr="007B4900">
        <w:rPr>
          <w:i/>
          <w:iCs/>
        </w:rPr>
        <w:t>SASB</w:t>
      </w:r>
      <w:r>
        <w:t xml:space="preserve"> 741</w:t>
      </w:r>
    </w:p>
    <w:p w14:paraId="4B38D4E4" w14:textId="77777777" w:rsidR="005557D7" w:rsidRDefault="005557D7" w:rsidP="005557D7">
      <w:pPr>
        <w:pStyle w:val="ListParagraph"/>
        <w:numPr>
          <w:ilvl w:val="0"/>
          <w:numId w:val="14"/>
        </w:numPr>
      </w:pPr>
      <w:r>
        <w:lastRenderedPageBreak/>
        <w:t>‘</w:t>
      </w:r>
      <w:r w:rsidRPr="007B4900">
        <w:t xml:space="preserve">It </w:t>
      </w:r>
      <w:r>
        <w:t>i</w:t>
      </w:r>
      <w:r w:rsidRPr="007B4900">
        <w:t xml:space="preserve">s </w:t>
      </w:r>
      <w:r>
        <w:t>w</w:t>
      </w:r>
      <w:r w:rsidRPr="007B4900">
        <w:t xml:space="preserve">ell </w:t>
      </w:r>
      <w:r>
        <w:t>w</w:t>
      </w:r>
      <w:r w:rsidRPr="007B4900">
        <w:t xml:space="preserve">ith </w:t>
      </w:r>
      <w:r>
        <w:t>m</w:t>
      </w:r>
      <w:r w:rsidRPr="007B4900">
        <w:t xml:space="preserve">y </w:t>
      </w:r>
      <w:r>
        <w:t>s</w:t>
      </w:r>
      <w:r w:rsidRPr="007B4900">
        <w:t>oul</w:t>
      </w:r>
      <w:r>
        <w:t xml:space="preserve">’, </w:t>
      </w:r>
      <w:r w:rsidRPr="007B4900">
        <w:t>Audrey Assad</w:t>
      </w:r>
      <w:r>
        <w:t xml:space="preserve"> </w:t>
      </w:r>
      <w:r>
        <w:br/>
        <w:t>(</w:t>
      </w:r>
      <w:hyperlink r:id="rId17" w:history="1">
        <w:r w:rsidRPr="00271210">
          <w:rPr>
            <w:rStyle w:val="Hyperlink"/>
          </w:rPr>
          <w:t>youtube.com/</w:t>
        </w:r>
        <w:proofErr w:type="spellStart"/>
        <w:r w:rsidRPr="00271210">
          <w:rPr>
            <w:rStyle w:val="Hyperlink"/>
          </w:rPr>
          <w:t>watch?v</w:t>
        </w:r>
        <w:proofErr w:type="spellEnd"/>
        <w:r w:rsidRPr="00271210">
          <w:rPr>
            <w:rStyle w:val="Hyperlink"/>
          </w:rPr>
          <w:t>=zY5o9mP22V0</w:t>
        </w:r>
      </w:hyperlink>
      <w:r>
        <w:t xml:space="preserve">) </w:t>
      </w:r>
    </w:p>
    <w:p w14:paraId="5E4BFE67" w14:textId="77777777" w:rsidR="005557D7" w:rsidRDefault="005557D7" w:rsidP="005557D7">
      <w:pPr>
        <w:pStyle w:val="ListParagraph"/>
        <w:numPr>
          <w:ilvl w:val="0"/>
          <w:numId w:val="14"/>
        </w:numPr>
      </w:pPr>
      <w:r>
        <w:t xml:space="preserve">‘Jesus, be the centre’, </w:t>
      </w:r>
      <w:r w:rsidRPr="002A4E04">
        <w:rPr>
          <w:i/>
          <w:iCs/>
        </w:rPr>
        <w:t>SASB</w:t>
      </w:r>
      <w:r>
        <w:t xml:space="preserve"> 373</w:t>
      </w:r>
    </w:p>
    <w:p w14:paraId="246B8B83" w14:textId="77777777" w:rsidR="005557D7" w:rsidRDefault="005557D7" w:rsidP="005557D7">
      <w:pPr>
        <w:pStyle w:val="ListParagraph"/>
        <w:numPr>
          <w:ilvl w:val="0"/>
          <w:numId w:val="14"/>
        </w:numPr>
      </w:pPr>
      <w:r>
        <w:t xml:space="preserve">‘O love that </w:t>
      </w:r>
      <w:proofErr w:type="spellStart"/>
      <w:r>
        <w:t>wilt</w:t>
      </w:r>
      <w:proofErr w:type="spellEnd"/>
      <w:r>
        <w:t xml:space="preserve"> not let me go’, </w:t>
      </w:r>
      <w:r w:rsidRPr="002A4E04">
        <w:rPr>
          <w:i/>
          <w:iCs/>
        </w:rPr>
        <w:t>SASB</w:t>
      </w:r>
      <w:r>
        <w:t xml:space="preserve"> 616</w:t>
      </w:r>
    </w:p>
    <w:p w14:paraId="4CD3EF1D" w14:textId="77777777" w:rsidR="005557D7" w:rsidRDefault="005557D7" w:rsidP="005557D7">
      <w:pPr>
        <w:pStyle w:val="ListParagraph"/>
        <w:numPr>
          <w:ilvl w:val="0"/>
          <w:numId w:val="14"/>
        </w:numPr>
      </w:pPr>
      <w:r>
        <w:t>‘</w:t>
      </w:r>
      <w:r w:rsidRPr="00575F3F">
        <w:t>On Calvary</w:t>
      </w:r>
      <w:r>
        <w:t>’</w:t>
      </w:r>
      <w:r w:rsidRPr="00575F3F">
        <w:t>s tree the King of Glory languished</w:t>
      </w:r>
      <w:r>
        <w:t xml:space="preserve">’, </w:t>
      </w:r>
      <w:r w:rsidRPr="002A4E04">
        <w:rPr>
          <w:i/>
          <w:iCs/>
        </w:rPr>
        <w:t>SASB</w:t>
      </w:r>
      <w:r>
        <w:t xml:space="preserve"> 193</w:t>
      </w:r>
    </w:p>
    <w:p w14:paraId="79891328" w14:textId="77777777" w:rsidR="005557D7" w:rsidRDefault="005557D7" w:rsidP="005557D7">
      <w:pPr>
        <w:pStyle w:val="ListParagraph"/>
        <w:numPr>
          <w:ilvl w:val="0"/>
          <w:numId w:val="14"/>
        </w:numPr>
      </w:pPr>
      <w:r>
        <w:t xml:space="preserve">‘Thank you, Jesus, for the blood’, Charity Gayle </w:t>
      </w:r>
    </w:p>
    <w:p w14:paraId="1AB0EDC1" w14:textId="77777777" w:rsidR="005557D7" w:rsidRDefault="005557D7" w:rsidP="005557D7">
      <w:pPr>
        <w:pStyle w:val="ListParagraph"/>
      </w:pPr>
      <w:r>
        <w:t xml:space="preserve">(Lyrics at </w:t>
      </w:r>
      <w:hyperlink r:id="rId18" w:history="1">
        <w:r w:rsidRPr="00CB5EF3">
          <w:rPr>
            <w:rStyle w:val="Hyperlink"/>
          </w:rPr>
          <w:t>charitygayle.com/thank-you-</w:t>
        </w:r>
        <w:proofErr w:type="spellStart"/>
        <w:r w:rsidRPr="00CB5EF3">
          <w:rPr>
            <w:rStyle w:val="Hyperlink"/>
          </w:rPr>
          <w:t>jesus</w:t>
        </w:r>
        <w:proofErr w:type="spellEnd"/>
        <w:r w:rsidRPr="00CB5EF3">
          <w:rPr>
            <w:rStyle w:val="Hyperlink"/>
          </w:rPr>
          <w:t>-for-the-blood-lyrics</w:t>
        </w:r>
      </w:hyperlink>
      <w:r>
        <w:t>)</w:t>
      </w:r>
      <w:r>
        <w:br/>
        <w:t xml:space="preserve">(Live with lyrics: </w:t>
      </w:r>
      <w:hyperlink r:id="rId19" w:history="1">
        <w:r w:rsidRPr="00FD0B35">
          <w:rPr>
            <w:rStyle w:val="Hyperlink"/>
          </w:rPr>
          <w:t>youtube.com/</w:t>
        </w:r>
        <w:proofErr w:type="spellStart"/>
        <w:r w:rsidRPr="00FD0B35">
          <w:rPr>
            <w:rStyle w:val="Hyperlink"/>
          </w:rPr>
          <w:t>watch?v</w:t>
        </w:r>
        <w:proofErr w:type="spellEnd"/>
        <w:r w:rsidRPr="00FD0B35">
          <w:rPr>
            <w:rStyle w:val="Hyperlink"/>
          </w:rPr>
          <w:t>=dhU-Omwg2rU&amp;t=13s</w:t>
        </w:r>
      </w:hyperlink>
      <w:r>
        <w:t>)</w:t>
      </w:r>
    </w:p>
    <w:p w14:paraId="109DC149" w14:textId="77777777" w:rsidR="005557D7" w:rsidRDefault="005557D7" w:rsidP="005557D7">
      <w:pPr>
        <w:pStyle w:val="ListParagraph"/>
        <w:numPr>
          <w:ilvl w:val="0"/>
          <w:numId w:val="14"/>
        </w:numPr>
      </w:pPr>
      <w:r>
        <w:t>‘The power of the cross’, Stuart Townend and Keith Getty</w:t>
      </w:r>
    </w:p>
    <w:p w14:paraId="0F0CBB87" w14:textId="77777777" w:rsidR="005557D7" w:rsidRDefault="005557D7" w:rsidP="005557D7">
      <w:pPr>
        <w:pStyle w:val="ListParagraph"/>
      </w:pPr>
      <w:r>
        <w:t xml:space="preserve">(Lyrics at </w:t>
      </w:r>
      <w:hyperlink r:id="rId20" w:history="1">
        <w:r w:rsidRPr="00D31AE2">
          <w:rPr>
            <w:rStyle w:val="Hyperlink"/>
          </w:rPr>
          <w:t>stuarttownend.co.uk/song/the-power-of-the-cross/</w:t>
        </w:r>
      </w:hyperlink>
      <w:r>
        <w:t xml:space="preserve">) </w:t>
      </w:r>
    </w:p>
    <w:p w14:paraId="148E6D37" w14:textId="54198508" w:rsidR="003A632A" w:rsidRPr="009F11E7" w:rsidRDefault="005557D7" w:rsidP="005557D7">
      <w:pPr>
        <w:pStyle w:val="ListParagraph"/>
      </w:pPr>
      <w:r>
        <w:t xml:space="preserve">(Lyric video by Keith and Kristyn Getty: </w:t>
      </w:r>
      <w:hyperlink r:id="rId21" w:history="1">
        <w:r w:rsidRPr="006F34CE">
          <w:rPr>
            <w:rStyle w:val="Hyperlink"/>
          </w:rPr>
          <w:t>youtube.com/</w:t>
        </w:r>
        <w:proofErr w:type="spellStart"/>
        <w:r w:rsidRPr="006F34CE">
          <w:rPr>
            <w:rStyle w:val="Hyperlink"/>
          </w:rPr>
          <w:t>watch?v</w:t>
        </w:r>
        <w:proofErr w:type="spellEnd"/>
        <w:r w:rsidRPr="006F34CE">
          <w:rPr>
            <w:rStyle w:val="Hyperlink"/>
          </w:rPr>
          <w:t>=6wcULqyoINg</w:t>
        </w:r>
      </w:hyperlink>
      <w:r>
        <w:t>)</w:t>
      </w:r>
      <w:r w:rsidR="003A632A">
        <w:t xml:space="preserve"> </w:t>
      </w:r>
    </w:p>
    <w:sectPr w:rsidR="003A632A" w:rsidRPr="009F11E7" w:rsidSect="00D04E11">
      <w:headerReference w:type="default" r:id="rId22"/>
      <w:headerReference w:type="first" r:id="rId23"/>
      <w:foot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638BC" w14:textId="77777777" w:rsidR="00E545B9" w:rsidRDefault="00E545B9" w:rsidP="003B0A33">
      <w:pPr>
        <w:spacing w:after="0" w:line="240" w:lineRule="auto"/>
      </w:pPr>
      <w:r>
        <w:separator/>
      </w:r>
    </w:p>
  </w:endnote>
  <w:endnote w:type="continuationSeparator" w:id="0">
    <w:p w14:paraId="6E8DA42B" w14:textId="77777777" w:rsidR="00E545B9" w:rsidRDefault="00E545B9" w:rsidP="003B0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3B26" w14:textId="77777777" w:rsidR="001F63C6" w:rsidRDefault="001F63C6">
    <w:pPr>
      <w:pStyle w:val="Footer"/>
    </w:pPr>
  </w:p>
  <w:p w14:paraId="493090EF" w14:textId="77777777" w:rsidR="001F63C6" w:rsidRDefault="001F63C6">
    <w:pPr>
      <w:pStyle w:val="Footer"/>
    </w:pPr>
  </w:p>
  <w:p w14:paraId="7DE054A9" w14:textId="77777777" w:rsidR="001F63C6" w:rsidRDefault="001F63C6">
    <w:pPr>
      <w:pStyle w:val="Footer"/>
    </w:pPr>
  </w:p>
  <w:p w14:paraId="481D539B" w14:textId="77777777" w:rsidR="001F63C6" w:rsidRDefault="001F6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D67A3" w14:textId="77777777" w:rsidR="00E545B9" w:rsidRDefault="00E545B9" w:rsidP="003B0A33">
      <w:pPr>
        <w:spacing w:after="0" w:line="240" w:lineRule="auto"/>
      </w:pPr>
      <w:r>
        <w:separator/>
      </w:r>
    </w:p>
  </w:footnote>
  <w:footnote w:type="continuationSeparator" w:id="0">
    <w:p w14:paraId="624E1412" w14:textId="77777777" w:rsidR="00E545B9" w:rsidRDefault="00E545B9" w:rsidP="003B0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981E7" w14:textId="1068F7CA" w:rsidR="005B38F2" w:rsidRDefault="000D78B1">
    <w:pPr>
      <w:pStyle w:val="Header"/>
    </w:pPr>
    <w:r>
      <w:rPr>
        <w:noProof/>
      </w:rPr>
      <w:drawing>
        <wp:anchor distT="0" distB="0" distL="114300" distR="114300" simplePos="0" relativeHeight="251654144" behindDoc="1" locked="0" layoutInCell="1" allowOverlap="1" wp14:anchorId="71756622" wp14:editId="02AAED8A">
          <wp:simplePos x="0" y="0"/>
          <wp:positionH relativeFrom="page">
            <wp:align>center</wp:align>
          </wp:positionH>
          <wp:positionV relativeFrom="page">
            <wp:align>center</wp:align>
          </wp:positionV>
          <wp:extent cx="7563600" cy="10698161"/>
          <wp:effectExtent l="0" t="0" r="0" b="0"/>
          <wp:wrapNone/>
          <wp:docPr id="148200456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0456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8161"/>
                  </a:xfrm>
                  <a:prstGeom prst="rect">
                    <a:avLst/>
                  </a:prstGeom>
                </pic:spPr>
              </pic:pic>
            </a:graphicData>
          </a:graphic>
          <wp14:sizeRelH relativeFrom="margin">
            <wp14:pctWidth>0</wp14:pctWidth>
          </wp14:sizeRelH>
          <wp14:sizeRelV relativeFrom="margin">
            <wp14:pctHeight>0</wp14:pctHeight>
          </wp14:sizeRelV>
        </wp:anchor>
      </w:drawing>
    </w:r>
  </w:p>
  <w:p w14:paraId="724B0287" w14:textId="77777777" w:rsidR="005B38F2" w:rsidRDefault="005B38F2">
    <w:pPr>
      <w:pStyle w:val="Header"/>
    </w:pPr>
  </w:p>
  <w:p w14:paraId="7FB98A19" w14:textId="77777777" w:rsidR="005B38F2" w:rsidRDefault="005B38F2">
    <w:pPr>
      <w:pStyle w:val="Header"/>
    </w:pPr>
  </w:p>
  <w:p w14:paraId="3826C7BF" w14:textId="3663094F" w:rsidR="003B0A33" w:rsidRDefault="003B0A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E2D1" w14:textId="707443C9" w:rsidR="00D04E11" w:rsidRDefault="000D78B1">
    <w:pPr>
      <w:pStyle w:val="Header"/>
    </w:pPr>
    <w:r>
      <w:rPr>
        <w:noProof/>
      </w:rPr>
      <w:drawing>
        <wp:anchor distT="0" distB="0" distL="114300" distR="114300" simplePos="0" relativeHeight="251658240" behindDoc="1" locked="0" layoutInCell="1" allowOverlap="1" wp14:anchorId="203F091B" wp14:editId="3F28D0CF">
          <wp:simplePos x="0" y="0"/>
          <wp:positionH relativeFrom="page">
            <wp:align>center</wp:align>
          </wp:positionH>
          <wp:positionV relativeFrom="page">
            <wp:align>center</wp:align>
          </wp:positionV>
          <wp:extent cx="7563600" cy="10699200"/>
          <wp:effectExtent l="0" t="0" r="0" b="0"/>
          <wp:wrapNone/>
          <wp:docPr id="99138061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38061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9200"/>
                  </a:xfrm>
                  <a:prstGeom prst="rect">
                    <a:avLst/>
                  </a:prstGeom>
                </pic:spPr>
              </pic:pic>
            </a:graphicData>
          </a:graphic>
          <wp14:sizeRelH relativeFrom="page">
            <wp14:pctWidth>0</wp14:pctWidth>
          </wp14:sizeRelH>
          <wp14:sizeRelV relativeFrom="page">
            <wp14:pctHeight>0</wp14:pctHeight>
          </wp14:sizeRelV>
        </wp:anchor>
      </w:drawing>
    </w:r>
  </w:p>
  <w:p w14:paraId="3022AC8E" w14:textId="77777777" w:rsidR="00D04E11" w:rsidRDefault="00D04E11">
    <w:pPr>
      <w:pStyle w:val="Header"/>
    </w:pPr>
  </w:p>
  <w:p w14:paraId="3FD7ADAF" w14:textId="77777777" w:rsidR="00D04E11" w:rsidRDefault="00D04E11">
    <w:pPr>
      <w:pStyle w:val="Header"/>
    </w:pPr>
  </w:p>
  <w:p w14:paraId="2A71AD47" w14:textId="6FE2F23F" w:rsidR="00D04E11" w:rsidRDefault="00D0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2A98"/>
    <w:multiLevelType w:val="hybridMultilevel"/>
    <w:tmpl w:val="8EEC6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54A1B"/>
    <w:multiLevelType w:val="hybridMultilevel"/>
    <w:tmpl w:val="8EE6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74A5C"/>
    <w:multiLevelType w:val="hybridMultilevel"/>
    <w:tmpl w:val="C67E8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C1DE0"/>
    <w:multiLevelType w:val="hybridMultilevel"/>
    <w:tmpl w:val="8A6CE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8F2EE6"/>
    <w:multiLevelType w:val="hybridMultilevel"/>
    <w:tmpl w:val="CFE89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B7CA1"/>
    <w:multiLevelType w:val="hybridMultilevel"/>
    <w:tmpl w:val="C9E8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30016F"/>
    <w:multiLevelType w:val="hybridMultilevel"/>
    <w:tmpl w:val="C5C25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5E1C99"/>
    <w:multiLevelType w:val="hybridMultilevel"/>
    <w:tmpl w:val="BB60D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9E5FB8"/>
    <w:multiLevelType w:val="hybridMultilevel"/>
    <w:tmpl w:val="CBBEE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BB21F4"/>
    <w:multiLevelType w:val="hybridMultilevel"/>
    <w:tmpl w:val="676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EC60A4"/>
    <w:multiLevelType w:val="hybridMultilevel"/>
    <w:tmpl w:val="5BE4C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174DF6"/>
    <w:multiLevelType w:val="hybridMultilevel"/>
    <w:tmpl w:val="5846E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3D23F6"/>
    <w:multiLevelType w:val="hybridMultilevel"/>
    <w:tmpl w:val="72FE1E30"/>
    <w:lvl w:ilvl="0" w:tplc="99FAA5E4">
      <w:start w:val="1"/>
      <w:numFmt w:val="bullet"/>
      <w:lvlText w:val=""/>
      <w:lvlJc w:val="left"/>
      <w:pPr>
        <w:ind w:left="720" w:hanging="360"/>
      </w:pPr>
      <w:rPr>
        <w:rFonts w:ascii="Symbol" w:hAnsi="Symbol" w:hint="default"/>
        <w:color w:val="A7340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CB658C"/>
    <w:multiLevelType w:val="hybridMultilevel"/>
    <w:tmpl w:val="E7BA5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AD33DA"/>
    <w:multiLevelType w:val="hybridMultilevel"/>
    <w:tmpl w:val="D1D8E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DA66CF"/>
    <w:multiLevelType w:val="hybridMultilevel"/>
    <w:tmpl w:val="BD7A6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8695759">
    <w:abstractNumId w:val="5"/>
  </w:num>
  <w:num w:numId="2" w16cid:durableId="1691831307">
    <w:abstractNumId w:val="1"/>
  </w:num>
  <w:num w:numId="3" w16cid:durableId="865600937">
    <w:abstractNumId w:val="9"/>
  </w:num>
  <w:num w:numId="4" w16cid:durableId="1303921677">
    <w:abstractNumId w:val="15"/>
  </w:num>
  <w:num w:numId="5" w16cid:durableId="1119683658">
    <w:abstractNumId w:val="7"/>
  </w:num>
  <w:num w:numId="6" w16cid:durableId="388235695">
    <w:abstractNumId w:val="6"/>
  </w:num>
  <w:num w:numId="7" w16cid:durableId="1210343879">
    <w:abstractNumId w:val="11"/>
  </w:num>
  <w:num w:numId="8" w16cid:durableId="1117985350">
    <w:abstractNumId w:val="3"/>
  </w:num>
  <w:num w:numId="9" w16cid:durableId="992952583">
    <w:abstractNumId w:val="10"/>
  </w:num>
  <w:num w:numId="10" w16cid:durableId="1464424613">
    <w:abstractNumId w:val="12"/>
  </w:num>
  <w:num w:numId="11" w16cid:durableId="1546064452">
    <w:abstractNumId w:val="14"/>
  </w:num>
  <w:num w:numId="12" w16cid:durableId="1784152721">
    <w:abstractNumId w:val="2"/>
  </w:num>
  <w:num w:numId="13" w16cid:durableId="1233351080">
    <w:abstractNumId w:val="0"/>
  </w:num>
  <w:num w:numId="14" w16cid:durableId="1557933083">
    <w:abstractNumId w:val="8"/>
  </w:num>
  <w:num w:numId="15" w16cid:durableId="480732090">
    <w:abstractNumId w:val="4"/>
  </w:num>
  <w:num w:numId="16" w16cid:durableId="197921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B0A33"/>
    <w:rsid w:val="00004846"/>
    <w:rsid w:val="00033F6B"/>
    <w:rsid w:val="00034D54"/>
    <w:rsid w:val="0004645A"/>
    <w:rsid w:val="00046BC5"/>
    <w:rsid w:val="00055452"/>
    <w:rsid w:val="00063FB8"/>
    <w:rsid w:val="0006687F"/>
    <w:rsid w:val="00072C23"/>
    <w:rsid w:val="00080742"/>
    <w:rsid w:val="00094021"/>
    <w:rsid w:val="000A4F9D"/>
    <w:rsid w:val="000B545C"/>
    <w:rsid w:val="000D1C8C"/>
    <w:rsid w:val="000D701B"/>
    <w:rsid w:val="000D78B1"/>
    <w:rsid w:val="000E76B4"/>
    <w:rsid w:val="000F69D0"/>
    <w:rsid w:val="0011058E"/>
    <w:rsid w:val="00125DBA"/>
    <w:rsid w:val="00141167"/>
    <w:rsid w:val="00152C7E"/>
    <w:rsid w:val="001600F5"/>
    <w:rsid w:val="001644B4"/>
    <w:rsid w:val="00164A6F"/>
    <w:rsid w:val="00172195"/>
    <w:rsid w:val="00177BE4"/>
    <w:rsid w:val="001872A1"/>
    <w:rsid w:val="00192434"/>
    <w:rsid w:val="001A2ED8"/>
    <w:rsid w:val="001B5DD0"/>
    <w:rsid w:val="001C2505"/>
    <w:rsid w:val="001D75E1"/>
    <w:rsid w:val="001F63C6"/>
    <w:rsid w:val="00217902"/>
    <w:rsid w:val="00222779"/>
    <w:rsid w:val="00234983"/>
    <w:rsid w:val="00244DE6"/>
    <w:rsid w:val="00262CFA"/>
    <w:rsid w:val="00282988"/>
    <w:rsid w:val="00285D31"/>
    <w:rsid w:val="002A159C"/>
    <w:rsid w:val="002A4E04"/>
    <w:rsid w:val="002A541A"/>
    <w:rsid w:val="002B360A"/>
    <w:rsid w:val="002C06B4"/>
    <w:rsid w:val="002C5431"/>
    <w:rsid w:val="002C6A84"/>
    <w:rsid w:val="002D3788"/>
    <w:rsid w:val="002F103D"/>
    <w:rsid w:val="002F10BF"/>
    <w:rsid w:val="002F60C3"/>
    <w:rsid w:val="0031285F"/>
    <w:rsid w:val="0031441F"/>
    <w:rsid w:val="00316B95"/>
    <w:rsid w:val="003206CB"/>
    <w:rsid w:val="0032242F"/>
    <w:rsid w:val="003232B1"/>
    <w:rsid w:val="003354BD"/>
    <w:rsid w:val="00366A31"/>
    <w:rsid w:val="00367651"/>
    <w:rsid w:val="00372937"/>
    <w:rsid w:val="00377DE3"/>
    <w:rsid w:val="00381FCB"/>
    <w:rsid w:val="00394051"/>
    <w:rsid w:val="003A25FC"/>
    <w:rsid w:val="003A378B"/>
    <w:rsid w:val="003A632A"/>
    <w:rsid w:val="003B0A33"/>
    <w:rsid w:val="003B3BE2"/>
    <w:rsid w:val="003C5934"/>
    <w:rsid w:val="003D06FC"/>
    <w:rsid w:val="003E58ED"/>
    <w:rsid w:val="003E5D1E"/>
    <w:rsid w:val="003E7670"/>
    <w:rsid w:val="003F63EB"/>
    <w:rsid w:val="00422FFF"/>
    <w:rsid w:val="004367F7"/>
    <w:rsid w:val="004500EC"/>
    <w:rsid w:val="00464D37"/>
    <w:rsid w:val="004663E7"/>
    <w:rsid w:val="0047212C"/>
    <w:rsid w:val="00472245"/>
    <w:rsid w:val="00485EA4"/>
    <w:rsid w:val="00490E5C"/>
    <w:rsid w:val="0049303E"/>
    <w:rsid w:val="004A4045"/>
    <w:rsid w:val="004A70B0"/>
    <w:rsid w:val="004F201B"/>
    <w:rsid w:val="004F21A9"/>
    <w:rsid w:val="004F666E"/>
    <w:rsid w:val="00514255"/>
    <w:rsid w:val="00532417"/>
    <w:rsid w:val="0053422F"/>
    <w:rsid w:val="005537C1"/>
    <w:rsid w:val="005557D7"/>
    <w:rsid w:val="00561ED0"/>
    <w:rsid w:val="005712DA"/>
    <w:rsid w:val="00575F3F"/>
    <w:rsid w:val="00580A6E"/>
    <w:rsid w:val="00584208"/>
    <w:rsid w:val="0058581D"/>
    <w:rsid w:val="00593373"/>
    <w:rsid w:val="00593A08"/>
    <w:rsid w:val="005B38F2"/>
    <w:rsid w:val="005B74B6"/>
    <w:rsid w:val="005E6F44"/>
    <w:rsid w:val="005F1769"/>
    <w:rsid w:val="00600129"/>
    <w:rsid w:val="006100F0"/>
    <w:rsid w:val="006137BF"/>
    <w:rsid w:val="00637F2C"/>
    <w:rsid w:val="006436A2"/>
    <w:rsid w:val="00643CC1"/>
    <w:rsid w:val="00646B44"/>
    <w:rsid w:val="0065513F"/>
    <w:rsid w:val="0066080E"/>
    <w:rsid w:val="0066530E"/>
    <w:rsid w:val="0066711A"/>
    <w:rsid w:val="00681CED"/>
    <w:rsid w:val="0068650B"/>
    <w:rsid w:val="006A0427"/>
    <w:rsid w:val="006A0719"/>
    <w:rsid w:val="006A6C1F"/>
    <w:rsid w:val="006A7B85"/>
    <w:rsid w:val="006C2EAD"/>
    <w:rsid w:val="006D1479"/>
    <w:rsid w:val="006D64EA"/>
    <w:rsid w:val="006F2A2C"/>
    <w:rsid w:val="00710F82"/>
    <w:rsid w:val="00716FC7"/>
    <w:rsid w:val="007209D5"/>
    <w:rsid w:val="00723040"/>
    <w:rsid w:val="00723368"/>
    <w:rsid w:val="007276FA"/>
    <w:rsid w:val="0073351B"/>
    <w:rsid w:val="00752F90"/>
    <w:rsid w:val="007536ED"/>
    <w:rsid w:val="00754822"/>
    <w:rsid w:val="00754C86"/>
    <w:rsid w:val="00760D0C"/>
    <w:rsid w:val="00773DF7"/>
    <w:rsid w:val="00776C3A"/>
    <w:rsid w:val="00781DB2"/>
    <w:rsid w:val="007A0BE7"/>
    <w:rsid w:val="007A5BF5"/>
    <w:rsid w:val="007B4900"/>
    <w:rsid w:val="007C411D"/>
    <w:rsid w:val="007E42D2"/>
    <w:rsid w:val="007F2160"/>
    <w:rsid w:val="00815C44"/>
    <w:rsid w:val="00831CA3"/>
    <w:rsid w:val="00834CEE"/>
    <w:rsid w:val="00845938"/>
    <w:rsid w:val="00867399"/>
    <w:rsid w:val="00867FE0"/>
    <w:rsid w:val="008827E9"/>
    <w:rsid w:val="00882E19"/>
    <w:rsid w:val="00887B02"/>
    <w:rsid w:val="00890EB3"/>
    <w:rsid w:val="008969F0"/>
    <w:rsid w:val="008A36F9"/>
    <w:rsid w:val="008A3EC6"/>
    <w:rsid w:val="008C236F"/>
    <w:rsid w:val="008C5D10"/>
    <w:rsid w:val="008D29C0"/>
    <w:rsid w:val="008F370E"/>
    <w:rsid w:val="008F4046"/>
    <w:rsid w:val="008F6118"/>
    <w:rsid w:val="00903978"/>
    <w:rsid w:val="009130BC"/>
    <w:rsid w:val="009307FC"/>
    <w:rsid w:val="0095324E"/>
    <w:rsid w:val="00953A08"/>
    <w:rsid w:val="00975545"/>
    <w:rsid w:val="00982EEA"/>
    <w:rsid w:val="009B2A98"/>
    <w:rsid w:val="009C2A83"/>
    <w:rsid w:val="009D27A4"/>
    <w:rsid w:val="009D51E6"/>
    <w:rsid w:val="009F02FB"/>
    <w:rsid w:val="009F11E7"/>
    <w:rsid w:val="009F135F"/>
    <w:rsid w:val="009F3B9B"/>
    <w:rsid w:val="009F469A"/>
    <w:rsid w:val="009F781A"/>
    <w:rsid w:val="00A1097B"/>
    <w:rsid w:val="00A10997"/>
    <w:rsid w:val="00A10A02"/>
    <w:rsid w:val="00A2107F"/>
    <w:rsid w:val="00A43EBC"/>
    <w:rsid w:val="00A50CDA"/>
    <w:rsid w:val="00A50CFD"/>
    <w:rsid w:val="00A55A1E"/>
    <w:rsid w:val="00A61DBD"/>
    <w:rsid w:val="00A71E5F"/>
    <w:rsid w:val="00A752B9"/>
    <w:rsid w:val="00A77656"/>
    <w:rsid w:val="00A9502A"/>
    <w:rsid w:val="00A967B3"/>
    <w:rsid w:val="00AA182F"/>
    <w:rsid w:val="00AA5325"/>
    <w:rsid w:val="00AC344C"/>
    <w:rsid w:val="00AF554D"/>
    <w:rsid w:val="00B01E1C"/>
    <w:rsid w:val="00B101B2"/>
    <w:rsid w:val="00B1452B"/>
    <w:rsid w:val="00B42ED5"/>
    <w:rsid w:val="00B549E8"/>
    <w:rsid w:val="00B63C22"/>
    <w:rsid w:val="00B72C1A"/>
    <w:rsid w:val="00B76674"/>
    <w:rsid w:val="00B938BE"/>
    <w:rsid w:val="00B96A6E"/>
    <w:rsid w:val="00BB1287"/>
    <w:rsid w:val="00BC0393"/>
    <w:rsid w:val="00BD702A"/>
    <w:rsid w:val="00BE0219"/>
    <w:rsid w:val="00BE12BF"/>
    <w:rsid w:val="00BE2AFD"/>
    <w:rsid w:val="00BE5308"/>
    <w:rsid w:val="00BF759B"/>
    <w:rsid w:val="00C119DE"/>
    <w:rsid w:val="00C46CA7"/>
    <w:rsid w:val="00C55C75"/>
    <w:rsid w:val="00C757D7"/>
    <w:rsid w:val="00C91151"/>
    <w:rsid w:val="00C96D72"/>
    <w:rsid w:val="00CB58C7"/>
    <w:rsid w:val="00CD557D"/>
    <w:rsid w:val="00CE0BF7"/>
    <w:rsid w:val="00CE7DB0"/>
    <w:rsid w:val="00CF0233"/>
    <w:rsid w:val="00D04E11"/>
    <w:rsid w:val="00D0616C"/>
    <w:rsid w:val="00D24C7D"/>
    <w:rsid w:val="00D45504"/>
    <w:rsid w:val="00D474CB"/>
    <w:rsid w:val="00D5695E"/>
    <w:rsid w:val="00D5747D"/>
    <w:rsid w:val="00D73147"/>
    <w:rsid w:val="00D76DD9"/>
    <w:rsid w:val="00D80976"/>
    <w:rsid w:val="00D852EF"/>
    <w:rsid w:val="00D96417"/>
    <w:rsid w:val="00DA2A0C"/>
    <w:rsid w:val="00DB1452"/>
    <w:rsid w:val="00DB7EF5"/>
    <w:rsid w:val="00DD00AC"/>
    <w:rsid w:val="00DD2EF6"/>
    <w:rsid w:val="00DE5F7B"/>
    <w:rsid w:val="00DF1D73"/>
    <w:rsid w:val="00DF4110"/>
    <w:rsid w:val="00DF5002"/>
    <w:rsid w:val="00E02124"/>
    <w:rsid w:val="00E02458"/>
    <w:rsid w:val="00E21FA7"/>
    <w:rsid w:val="00E25E8F"/>
    <w:rsid w:val="00E34B1E"/>
    <w:rsid w:val="00E41521"/>
    <w:rsid w:val="00E502DB"/>
    <w:rsid w:val="00E545B9"/>
    <w:rsid w:val="00E70E20"/>
    <w:rsid w:val="00E9634E"/>
    <w:rsid w:val="00EA3ADC"/>
    <w:rsid w:val="00EB7C1F"/>
    <w:rsid w:val="00EE2512"/>
    <w:rsid w:val="00EE2CF4"/>
    <w:rsid w:val="00EE6DAB"/>
    <w:rsid w:val="00EF6D33"/>
    <w:rsid w:val="00EF6FFE"/>
    <w:rsid w:val="00F031E2"/>
    <w:rsid w:val="00F177E9"/>
    <w:rsid w:val="00F52F14"/>
    <w:rsid w:val="00F63B4F"/>
    <w:rsid w:val="00F931AC"/>
    <w:rsid w:val="00FB4F37"/>
    <w:rsid w:val="00FC037A"/>
    <w:rsid w:val="00FC3D6C"/>
    <w:rsid w:val="00FD4267"/>
    <w:rsid w:val="00FF07E4"/>
    <w:rsid w:val="00FF6588"/>
    <w:rsid w:val="00FF7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7B534"/>
  <w15:chartTrackingRefBased/>
  <w15:docId w15:val="{B38A8C77-A1B7-486F-8D2B-4BFFA352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051"/>
    <w:rPr>
      <w:rFonts w:ascii="Trebuchet MS" w:hAnsi="Trebuchet MS"/>
    </w:rPr>
  </w:style>
  <w:style w:type="paragraph" w:styleId="Heading1">
    <w:name w:val="heading 1"/>
    <w:basedOn w:val="Normal"/>
    <w:next w:val="Normal"/>
    <w:link w:val="Heading1Char"/>
    <w:uiPriority w:val="9"/>
    <w:qFormat/>
    <w:rsid w:val="004A4045"/>
    <w:pPr>
      <w:keepNext/>
      <w:keepLines/>
      <w:spacing w:before="360" w:after="80"/>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394051"/>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unhideWhenUsed/>
    <w:qFormat/>
    <w:rsid w:val="004A4045"/>
    <w:pPr>
      <w:keepNext/>
      <w:keepLines/>
      <w:spacing w:before="160" w:after="80"/>
      <w:outlineLvl w:val="2"/>
    </w:pPr>
    <w:rPr>
      <w:rFonts w:eastAsiaTheme="majorEastAsia" w:cstheme="majorBidi"/>
      <w:b/>
      <w:i/>
      <w:sz w:val="28"/>
      <w:szCs w:val="28"/>
    </w:rPr>
  </w:style>
  <w:style w:type="paragraph" w:styleId="Heading4">
    <w:name w:val="heading 4"/>
    <w:basedOn w:val="Normal"/>
    <w:next w:val="Normal"/>
    <w:link w:val="Heading4Char"/>
    <w:uiPriority w:val="9"/>
    <w:unhideWhenUsed/>
    <w:qFormat/>
    <w:rsid w:val="00867FE0"/>
    <w:pPr>
      <w:keepNext/>
      <w:keepLines/>
      <w:spacing w:before="80"/>
      <w:outlineLvl w:val="3"/>
    </w:pPr>
    <w:rPr>
      <w:rFonts w:eastAsiaTheme="majorEastAsia" w:cstheme="majorBidi"/>
      <w:i/>
      <w:iCs/>
      <w:color w:val="A73401"/>
    </w:rPr>
  </w:style>
  <w:style w:type="paragraph" w:styleId="Heading5">
    <w:name w:val="heading 5"/>
    <w:basedOn w:val="Normal"/>
    <w:next w:val="Normal"/>
    <w:link w:val="Heading5Char"/>
    <w:uiPriority w:val="9"/>
    <w:semiHidden/>
    <w:unhideWhenUsed/>
    <w:qFormat/>
    <w:rsid w:val="003B0A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A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A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A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A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045"/>
    <w:rPr>
      <w:rFonts w:ascii="Trebuchet MS" w:eastAsiaTheme="majorEastAsia" w:hAnsi="Trebuchet MS" w:cstheme="majorBidi"/>
      <w:b/>
      <w:sz w:val="36"/>
      <w:szCs w:val="40"/>
    </w:rPr>
  </w:style>
  <w:style w:type="character" w:customStyle="1" w:styleId="Heading2Char">
    <w:name w:val="Heading 2 Char"/>
    <w:basedOn w:val="DefaultParagraphFont"/>
    <w:link w:val="Heading2"/>
    <w:uiPriority w:val="9"/>
    <w:rsid w:val="00394051"/>
    <w:rPr>
      <w:rFonts w:ascii="Trebuchet MS" w:eastAsiaTheme="majorEastAsia" w:hAnsi="Trebuchet MS" w:cstheme="majorBidi"/>
      <w:b/>
      <w:sz w:val="28"/>
      <w:szCs w:val="32"/>
    </w:rPr>
  </w:style>
  <w:style w:type="character" w:customStyle="1" w:styleId="Heading3Char">
    <w:name w:val="Heading 3 Char"/>
    <w:basedOn w:val="DefaultParagraphFont"/>
    <w:link w:val="Heading3"/>
    <w:uiPriority w:val="9"/>
    <w:rsid w:val="004A4045"/>
    <w:rPr>
      <w:rFonts w:ascii="Trebuchet MS" w:eastAsiaTheme="majorEastAsia" w:hAnsi="Trebuchet MS" w:cstheme="majorBidi"/>
      <w:b/>
      <w:i/>
      <w:sz w:val="28"/>
      <w:szCs w:val="28"/>
    </w:rPr>
  </w:style>
  <w:style w:type="character" w:customStyle="1" w:styleId="Heading4Char">
    <w:name w:val="Heading 4 Char"/>
    <w:basedOn w:val="DefaultParagraphFont"/>
    <w:link w:val="Heading4"/>
    <w:uiPriority w:val="9"/>
    <w:rsid w:val="00867FE0"/>
    <w:rPr>
      <w:rFonts w:ascii="Trebuchet MS" w:eastAsiaTheme="majorEastAsia" w:hAnsi="Trebuchet MS" w:cstheme="majorBidi"/>
      <w:i/>
      <w:iCs/>
      <w:color w:val="A73401"/>
    </w:rPr>
  </w:style>
  <w:style w:type="character" w:customStyle="1" w:styleId="Heading5Char">
    <w:name w:val="Heading 5 Char"/>
    <w:basedOn w:val="DefaultParagraphFont"/>
    <w:link w:val="Heading5"/>
    <w:uiPriority w:val="9"/>
    <w:semiHidden/>
    <w:rsid w:val="003B0A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A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A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A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A33"/>
    <w:rPr>
      <w:rFonts w:eastAsiaTheme="majorEastAsia" w:cstheme="majorBidi"/>
      <w:color w:val="272727" w:themeColor="text1" w:themeTint="D8"/>
    </w:rPr>
  </w:style>
  <w:style w:type="paragraph" w:styleId="Title">
    <w:name w:val="Title"/>
    <w:basedOn w:val="Normal"/>
    <w:next w:val="Normal"/>
    <w:link w:val="TitleChar"/>
    <w:uiPriority w:val="10"/>
    <w:qFormat/>
    <w:rsid w:val="003B0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A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A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A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A33"/>
    <w:pPr>
      <w:spacing w:before="160"/>
      <w:jc w:val="center"/>
    </w:pPr>
    <w:rPr>
      <w:i/>
      <w:iCs/>
      <w:color w:val="404040" w:themeColor="text1" w:themeTint="BF"/>
    </w:rPr>
  </w:style>
  <w:style w:type="character" w:customStyle="1" w:styleId="QuoteChar">
    <w:name w:val="Quote Char"/>
    <w:basedOn w:val="DefaultParagraphFont"/>
    <w:link w:val="Quote"/>
    <w:uiPriority w:val="29"/>
    <w:rsid w:val="003B0A33"/>
    <w:rPr>
      <w:i/>
      <w:iCs/>
      <w:color w:val="404040" w:themeColor="text1" w:themeTint="BF"/>
    </w:rPr>
  </w:style>
  <w:style w:type="paragraph" w:styleId="ListParagraph">
    <w:name w:val="List Paragraph"/>
    <w:basedOn w:val="Normal"/>
    <w:uiPriority w:val="34"/>
    <w:qFormat/>
    <w:rsid w:val="003B0A33"/>
    <w:pPr>
      <w:ind w:left="720"/>
      <w:contextualSpacing/>
    </w:pPr>
  </w:style>
  <w:style w:type="character" w:styleId="IntenseEmphasis">
    <w:name w:val="Intense Emphasis"/>
    <w:basedOn w:val="DefaultParagraphFont"/>
    <w:uiPriority w:val="21"/>
    <w:qFormat/>
    <w:rsid w:val="003B0A33"/>
    <w:rPr>
      <w:i/>
      <w:iCs/>
      <w:color w:val="0F4761" w:themeColor="accent1" w:themeShade="BF"/>
    </w:rPr>
  </w:style>
  <w:style w:type="paragraph" w:styleId="IntenseQuote">
    <w:name w:val="Intense Quote"/>
    <w:basedOn w:val="Normal"/>
    <w:next w:val="Normal"/>
    <w:link w:val="IntenseQuoteChar"/>
    <w:uiPriority w:val="30"/>
    <w:qFormat/>
    <w:rsid w:val="003B0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A33"/>
    <w:rPr>
      <w:i/>
      <w:iCs/>
      <w:color w:val="0F4761" w:themeColor="accent1" w:themeShade="BF"/>
    </w:rPr>
  </w:style>
  <w:style w:type="character" w:styleId="IntenseReference">
    <w:name w:val="Intense Reference"/>
    <w:basedOn w:val="DefaultParagraphFont"/>
    <w:uiPriority w:val="32"/>
    <w:qFormat/>
    <w:rsid w:val="003B0A33"/>
    <w:rPr>
      <w:b/>
      <w:bCs/>
      <w:smallCaps/>
      <w:color w:val="0F4761" w:themeColor="accent1" w:themeShade="BF"/>
      <w:spacing w:val="5"/>
    </w:rPr>
  </w:style>
  <w:style w:type="paragraph" w:styleId="Header">
    <w:name w:val="header"/>
    <w:basedOn w:val="Normal"/>
    <w:link w:val="HeaderChar"/>
    <w:uiPriority w:val="99"/>
    <w:unhideWhenUsed/>
    <w:rsid w:val="003B0A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A33"/>
  </w:style>
  <w:style w:type="paragraph" w:styleId="Footer">
    <w:name w:val="footer"/>
    <w:basedOn w:val="Normal"/>
    <w:link w:val="FooterChar"/>
    <w:uiPriority w:val="99"/>
    <w:unhideWhenUsed/>
    <w:rsid w:val="003B0A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A33"/>
  </w:style>
  <w:style w:type="character" w:styleId="Hyperlink">
    <w:name w:val="Hyperlink"/>
    <w:basedOn w:val="DefaultParagraphFont"/>
    <w:uiPriority w:val="99"/>
    <w:unhideWhenUsed/>
    <w:rsid w:val="003A632A"/>
    <w:rPr>
      <w:color w:val="467886" w:themeColor="hyperlink"/>
      <w:u w:val="single"/>
    </w:rPr>
  </w:style>
  <w:style w:type="character" w:styleId="UnresolvedMention">
    <w:name w:val="Unresolved Mention"/>
    <w:basedOn w:val="DefaultParagraphFont"/>
    <w:uiPriority w:val="99"/>
    <w:semiHidden/>
    <w:unhideWhenUsed/>
    <w:rsid w:val="003A632A"/>
    <w:rPr>
      <w:color w:val="605E5C"/>
      <w:shd w:val="clear" w:color="auto" w:fill="E1DFDD"/>
    </w:rPr>
  </w:style>
  <w:style w:type="character" w:styleId="FollowedHyperlink">
    <w:name w:val="FollowedHyperlink"/>
    <w:basedOn w:val="DefaultParagraphFont"/>
    <w:uiPriority w:val="99"/>
    <w:semiHidden/>
    <w:unhideWhenUsed/>
    <w:rsid w:val="00004846"/>
    <w:rPr>
      <w:color w:val="96607D" w:themeColor="followedHyperlink"/>
      <w:u w:val="single"/>
    </w:rPr>
  </w:style>
  <w:style w:type="paragraph" w:styleId="Caption">
    <w:name w:val="caption"/>
    <w:basedOn w:val="Normal"/>
    <w:next w:val="Normal"/>
    <w:uiPriority w:val="35"/>
    <w:unhideWhenUsed/>
    <w:qFormat/>
    <w:rsid w:val="003232B1"/>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youtu.be/1tNWTJxLMXs?si=0W-ljWVkh8YsKd0S&amp;t=100" TargetMode="External"/><Relationship Id="rId18" Type="http://schemas.openxmlformats.org/officeDocument/2006/relationships/hyperlink" Target="https://www.charitygayle.com/thank-you-jesus-for-the-blood-lyric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youtube.com/watch?v=6wcULqyoINg" TargetMode="External"/><Relationship Id="rId7" Type="http://schemas.openxmlformats.org/officeDocument/2006/relationships/endnotes" Target="endnotes.xml"/><Relationship Id="rId12" Type="http://schemas.openxmlformats.org/officeDocument/2006/relationships/hyperlink" Target="https://www.youtube.com/watch?v=dz7h7L_u4iA" TargetMode="External"/><Relationship Id="rId17" Type="http://schemas.openxmlformats.org/officeDocument/2006/relationships/hyperlink" Target="http://www.youtube.com/watch?v=zY5o9mP22V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Fl15U2ifYzo" TargetMode="External"/><Relationship Id="rId20" Type="http://schemas.openxmlformats.org/officeDocument/2006/relationships/hyperlink" Target="http://www.stuarttownend.co.uk/song/the-power-of-the-cro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kz55uy7ZMDI"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youtube.com/watch?v=hlEumrEMFQ4" TargetMode="External"/><Relationship Id="rId23" Type="http://schemas.openxmlformats.org/officeDocument/2006/relationships/header" Target="header2.xml"/><Relationship Id="rId10" Type="http://schemas.openxmlformats.org/officeDocument/2006/relationships/hyperlink" Target="https://www.salvationist.org.uk/resources/key-dates/easter" TargetMode="External"/><Relationship Id="rId19" Type="http://schemas.openxmlformats.org/officeDocument/2006/relationships/hyperlink" Target="https://www.youtube.com/watch?v=dhU-Omwg2rU&amp;t=13s" TargetMode="External"/><Relationship Id="rId4" Type="http://schemas.openxmlformats.org/officeDocument/2006/relationships/settings" Target="settings.xml"/><Relationship Id="rId9" Type="http://schemas.openxmlformats.org/officeDocument/2006/relationships/hyperlink" Target="https://commons.wikimedia.org/wiki/File:Shingle_Beach_in_Hillsburn_Nova_Scotia_Canada.jpg" TargetMode="External"/><Relationship Id="rId14" Type="http://schemas.openxmlformats.org/officeDocument/2006/relationships/hyperlink" Target="https://www.thompson-morgan.com/how-to-grow-cres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AC74A-6485-4690-9237-3313ACD9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5</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Saffron Jenkinson</dc:creator>
  <cp:keywords/>
  <dc:description/>
  <cp:lastModifiedBy>Sam Thorogood</cp:lastModifiedBy>
  <cp:revision>232</cp:revision>
  <dcterms:created xsi:type="dcterms:W3CDTF">2026-01-05T15:57:00Z</dcterms:created>
  <dcterms:modified xsi:type="dcterms:W3CDTF">2026-02-25T10:24:00Z</dcterms:modified>
</cp:coreProperties>
</file>