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DFEEF" w14:textId="77777777" w:rsidR="00F16C9E" w:rsidRPr="00F16C9E" w:rsidRDefault="00F16C9E" w:rsidP="00E42475">
      <w:pPr>
        <w:pStyle w:val="Heading1"/>
        <w:rPr>
          <w:rFonts w:ascii="Agenda" w:hAnsi="Agenda"/>
          <w:sz w:val="36"/>
        </w:rPr>
      </w:pPr>
      <w:bookmarkStart w:id="0" w:name="_GoBack"/>
      <w:bookmarkEnd w:id="0"/>
      <w:r w:rsidRPr="00F16C9E">
        <w:rPr>
          <w:rFonts w:ascii="Agenda" w:hAnsi="Agenda"/>
          <w:sz w:val="36"/>
        </w:rPr>
        <w:t>IDEAS FOR ACTION</w:t>
      </w:r>
    </w:p>
    <w:p w14:paraId="739D894D" w14:textId="77777777" w:rsidR="00F16C9E" w:rsidRPr="00F16C9E" w:rsidRDefault="00F16C9E" w:rsidP="00F16C9E">
      <w:pPr>
        <w:rPr>
          <w:rFonts w:ascii="Agenda" w:hAnsi="Agenda"/>
          <w:i/>
        </w:rPr>
      </w:pPr>
      <w:bookmarkStart w:id="1" w:name="_Hlk66268547"/>
    </w:p>
    <w:p w14:paraId="7910E113" w14:textId="7ED95BA3" w:rsidR="00F16C9E" w:rsidRPr="00F16C9E" w:rsidRDefault="00F16C9E" w:rsidP="00F16C9E">
      <w:pPr>
        <w:rPr>
          <w:rFonts w:ascii="Agenda" w:hAnsi="Agenda"/>
          <w:i/>
        </w:rPr>
      </w:pPr>
      <w:r w:rsidRPr="00F16C9E">
        <w:rPr>
          <w:rFonts w:ascii="Agenda" w:hAnsi="Agenda"/>
          <w:i/>
        </w:rPr>
        <w:t xml:space="preserve">Our hope is that by engaging with Climate Sunday your corps or centre will be better equipped to address this critical issue. There is no specific date for Climate Sunday so these resources can be used on a Sunday of your choosing. </w:t>
      </w:r>
    </w:p>
    <w:p w14:paraId="17978B3E" w14:textId="77777777" w:rsidR="00F16C9E" w:rsidRPr="00F16C9E" w:rsidRDefault="00F16C9E" w:rsidP="00F16C9E">
      <w:pPr>
        <w:rPr>
          <w:rFonts w:ascii="Agenda" w:hAnsi="Agenda"/>
          <w:i/>
        </w:rPr>
      </w:pPr>
    </w:p>
    <w:p w14:paraId="2BC58E62" w14:textId="77777777" w:rsidR="00F16C9E" w:rsidRPr="00F16C9E" w:rsidRDefault="00F16C9E" w:rsidP="00F16C9E">
      <w:pPr>
        <w:rPr>
          <w:rFonts w:ascii="Agenda" w:hAnsi="Agenda"/>
          <w:i/>
        </w:rPr>
      </w:pPr>
      <w:r w:rsidRPr="00F16C9E">
        <w:rPr>
          <w:rFonts w:ascii="Agenda" w:hAnsi="Agenda"/>
          <w:i/>
        </w:rPr>
        <w:t>The following actions are two key things that you can do individually and collectively to take action as part of Climate Sunday.</w:t>
      </w:r>
    </w:p>
    <w:bookmarkEnd w:id="1"/>
    <w:p w14:paraId="6AC31EF5" w14:textId="7F42C132" w:rsidR="00F16C9E" w:rsidRPr="00F16C9E" w:rsidRDefault="00F16C9E" w:rsidP="00F16C9E">
      <w:pPr>
        <w:pStyle w:val="Heading1"/>
        <w:rPr>
          <w:rFonts w:ascii="Agenda" w:hAnsi="Agenda"/>
        </w:rPr>
      </w:pPr>
      <w:r w:rsidRPr="00F16C9E">
        <w:rPr>
          <w:rFonts w:ascii="Agenda" w:hAnsi="Agenda"/>
        </w:rPr>
        <w:t>Make a Commitment</w:t>
      </w:r>
    </w:p>
    <w:p w14:paraId="5A878C59" w14:textId="77777777" w:rsidR="00F16C9E" w:rsidRPr="00F16C9E" w:rsidRDefault="00F16C9E" w:rsidP="00F16C9E">
      <w:pPr>
        <w:rPr>
          <w:rFonts w:ascii="Agenda" w:hAnsi="Agenda"/>
          <w:b/>
        </w:rPr>
      </w:pPr>
    </w:p>
    <w:p w14:paraId="1D20147E" w14:textId="77777777" w:rsidR="00F16C9E" w:rsidRPr="00F16C9E" w:rsidRDefault="00F16C9E" w:rsidP="00F16C9E">
      <w:pPr>
        <w:rPr>
          <w:rFonts w:ascii="Agenda" w:hAnsi="Agenda"/>
        </w:rPr>
      </w:pPr>
      <w:r w:rsidRPr="00F16C9E">
        <w:rPr>
          <w:rFonts w:ascii="Agenda" w:hAnsi="Agenda"/>
        </w:rPr>
        <w:t>Make a commitment to taking long term action to reduce the greenhouse gas emissions of your corps or centre. The best way to do this is to join one of the existing programmes such as </w:t>
      </w:r>
      <w:hyperlink r:id="rId8" w:tgtFrame="_blank" w:history="1">
        <w:r w:rsidRPr="00F16C9E">
          <w:rPr>
            <w:rStyle w:val="Hyperlink"/>
          </w:rPr>
          <w:t>Eco Church</w:t>
        </w:r>
      </w:hyperlink>
      <w:r w:rsidRPr="00F16C9E">
        <w:rPr>
          <w:rFonts w:ascii="Agenda" w:hAnsi="Agenda"/>
        </w:rPr>
        <w:t xml:space="preserve"> (England and Wales), </w:t>
      </w:r>
      <w:hyperlink r:id="rId9" w:tgtFrame="_blank" w:history="1">
        <w:r w:rsidRPr="00F16C9E">
          <w:rPr>
            <w:rStyle w:val="Hyperlink"/>
          </w:rPr>
          <w:t>Eco-Congregation Scotland</w:t>
        </w:r>
      </w:hyperlink>
      <w:r w:rsidRPr="00F16C9E">
        <w:rPr>
          <w:rFonts w:ascii="Agenda" w:hAnsi="Agenda"/>
        </w:rPr>
        <w:t xml:space="preserve"> or </w:t>
      </w:r>
      <w:hyperlink r:id="rId10" w:tgtFrame="_blank" w:history="1">
        <w:r w:rsidRPr="00F16C9E">
          <w:rPr>
            <w:rStyle w:val="Hyperlink"/>
          </w:rPr>
          <w:t>Eco-Congregation Ireland</w:t>
        </w:r>
      </w:hyperlink>
      <w:r w:rsidRPr="00F16C9E">
        <w:rPr>
          <w:rFonts w:ascii="Agenda" w:hAnsi="Agenda"/>
        </w:rPr>
        <w:t>. Click the relevant link to find out more and how to sign up.</w:t>
      </w:r>
    </w:p>
    <w:p w14:paraId="72BED74C" w14:textId="77777777" w:rsidR="00F16C9E" w:rsidRPr="00F16C9E" w:rsidRDefault="00F16C9E" w:rsidP="00F16C9E">
      <w:pPr>
        <w:rPr>
          <w:rFonts w:ascii="Agenda" w:hAnsi="Agenda"/>
          <w:b/>
        </w:rPr>
      </w:pPr>
    </w:p>
    <w:p w14:paraId="1E568149" w14:textId="77777777" w:rsidR="00F16C9E" w:rsidRPr="00F16C9E" w:rsidRDefault="00F16C9E" w:rsidP="00F16C9E">
      <w:pPr>
        <w:pStyle w:val="Heading1"/>
        <w:rPr>
          <w:rFonts w:ascii="Agenda" w:hAnsi="Agenda"/>
          <w:b w:val="0"/>
        </w:rPr>
      </w:pPr>
      <w:r w:rsidRPr="00F16C9E">
        <w:rPr>
          <w:rFonts w:ascii="Agenda" w:hAnsi="Agenda"/>
        </w:rPr>
        <w:t>Speak Up</w:t>
      </w:r>
    </w:p>
    <w:p w14:paraId="77AA9EF7" w14:textId="77777777" w:rsidR="00F16C9E" w:rsidRPr="00F16C9E" w:rsidRDefault="00F16C9E" w:rsidP="00F16C9E">
      <w:pPr>
        <w:rPr>
          <w:rFonts w:ascii="Agenda" w:hAnsi="Agenda"/>
          <w:b/>
        </w:rPr>
      </w:pPr>
    </w:p>
    <w:p w14:paraId="67A15493" w14:textId="77777777" w:rsidR="00F16C9E" w:rsidRPr="00F16C9E" w:rsidRDefault="00F16C9E" w:rsidP="00F16C9E">
      <w:pPr>
        <w:rPr>
          <w:rFonts w:ascii="Agenda" w:hAnsi="Agenda"/>
        </w:rPr>
      </w:pPr>
      <w:r w:rsidRPr="00F16C9E">
        <w:rPr>
          <w:rFonts w:ascii="Agenda" w:hAnsi="Agenda"/>
        </w:rPr>
        <w:t>Use your voice to tell politicians that you want a cleaner, greener, fairer future at the heart of plans to rebuild a strong economy.</w:t>
      </w:r>
      <w:r w:rsidRPr="00F16C9E">
        <w:rPr>
          <w:rFonts w:ascii="Agenda" w:hAnsi="Agenda"/>
        </w:rPr>
        <w:br/>
      </w:r>
      <w:r w:rsidRPr="00F16C9E">
        <w:rPr>
          <w:rFonts w:ascii="Agenda" w:hAnsi="Agenda"/>
        </w:rPr>
        <w:br/>
        <w:t>Read and sign the </w:t>
      </w:r>
      <w:hyperlink r:id="rId11" w:tgtFrame="_blank" w:history="1">
        <w:r w:rsidRPr="00F16C9E">
          <w:rPr>
            <w:rStyle w:val="Hyperlink"/>
          </w:rPr>
          <w:t>The Climate Coalition’s ‘The Time Is Now’ declaration</w:t>
        </w:r>
      </w:hyperlink>
      <w:r w:rsidRPr="00F16C9E">
        <w:rPr>
          <w:rFonts w:ascii="Agenda" w:hAnsi="Agenda"/>
        </w:rPr>
        <w:t> both as a corps or centre and an individual.</w:t>
      </w:r>
    </w:p>
    <w:p w14:paraId="33368C81" w14:textId="77777777" w:rsidR="00F16C9E" w:rsidRPr="00F16C9E" w:rsidRDefault="00F16C9E" w:rsidP="00F16C9E">
      <w:pPr>
        <w:rPr>
          <w:rFonts w:ascii="Agenda" w:hAnsi="Agenda"/>
        </w:rPr>
      </w:pPr>
    </w:p>
    <w:p w14:paraId="4EB9096E" w14:textId="77777777" w:rsidR="00F16C9E" w:rsidRPr="00F16C9E" w:rsidRDefault="00F16C9E" w:rsidP="00F16C9E">
      <w:pPr>
        <w:pStyle w:val="Heading1"/>
        <w:rPr>
          <w:rFonts w:ascii="Agenda" w:hAnsi="Agenda"/>
          <w:b w:val="0"/>
        </w:rPr>
      </w:pPr>
      <w:r w:rsidRPr="00F16C9E">
        <w:rPr>
          <w:rFonts w:ascii="Agenda" w:hAnsi="Agenda"/>
        </w:rPr>
        <w:t>Other Actions</w:t>
      </w:r>
    </w:p>
    <w:p w14:paraId="2BAB8F43" w14:textId="77777777" w:rsidR="00F16C9E" w:rsidRPr="00F16C9E" w:rsidRDefault="00F16C9E" w:rsidP="00F16C9E">
      <w:pPr>
        <w:rPr>
          <w:rFonts w:ascii="Agenda" w:hAnsi="Agenda"/>
        </w:rPr>
      </w:pPr>
    </w:p>
    <w:p w14:paraId="6FA3D00F" w14:textId="77777777" w:rsidR="00F16C9E" w:rsidRPr="00F16C9E" w:rsidRDefault="00F16C9E" w:rsidP="00F16C9E">
      <w:pPr>
        <w:rPr>
          <w:rFonts w:ascii="Agenda" w:hAnsi="Agenda"/>
        </w:rPr>
      </w:pPr>
      <w:r w:rsidRPr="00F16C9E">
        <w:rPr>
          <w:rFonts w:ascii="Agenda" w:hAnsi="Agenda"/>
        </w:rPr>
        <w:t>If you are not yet ready to sign up to an eco scheme, here are some things you could do to get started:</w:t>
      </w:r>
    </w:p>
    <w:p w14:paraId="7A71BDAA" w14:textId="77777777" w:rsidR="00F16C9E" w:rsidRPr="00F16C9E" w:rsidRDefault="00F16C9E" w:rsidP="00F16C9E">
      <w:pPr>
        <w:rPr>
          <w:rFonts w:ascii="Agenda" w:hAnsi="Agenda"/>
        </w:rPr>
      </w:pPr>
    </w:p>
    <w:p w14:paraId="10BE7BAA" w14:textId="3DDB45E8" w:rsidR="00F16C9E" w:rsidRPr="00F16C9E" w:rsidRDefault="00F16C9E" w:rsidP="00F16C9E">
      <w:pPr>
        <w:pStyle w:val="ListParagraph"/>
        <w:numPr>
          <w:ilvl w:val="0"/>
          <w:numId w:val="13"/>
        </w:numPr>
        <w:rPr>
          <w:rFonts w:ascii="Agenda" w:hAnsi="Agenda"/>
        </w:rPr>
      </w:pPr>
      <w:r w:rsidRPr="00F16C9E">
        <w:rPr>
          <w:rFonts w:ascii="Agenda" w:hAnsi="Agenda"/>
        </w:rPr>
        <w:t>Commit to focusing on issues of climate change and creation care more regularly in your worship, prayer and teaching.</w:t>
      </w:r>
    </w:p>
    <w:p w14:paraId="2015AE60" w14:textId="77777777" w:rsidR="00F16C9E" w:rsidRPr="00F16C9E" w:rsidRDefault="00F16C9E" w:rsidP="00F16C9E">
      <w:pPr>
        <w:pStyle w:val="ListParagraph"/>
        <w:rPr>
          <w:rFonts w:ascii="Agenda" w:hAnsi="Agenda"/>
        </w:rPr>
      </w:pPr>
    </w:p>
    <w:p w14:paraId="4E177C2E" w14:textId="2AB8DB36" w:rsidR="00F16C9E" w:rsidRPr="00F16C9E" w:rsidRDefault="00F16C9E" w:rsidP="00F16C9E">
      <w:pPr>
        <w:pStyle w:val="ListParagraph"/>
        <w:numPr>
          <w:ilvl w:val="0"/>
          <w:numId w:val="13"/>
        </w:numPr>
        <w:rPr>
          <w:rFonts w:ascii="Agenda" w:hAnsi="Agenda"/>
        </w:rPr>
      </w:pPr>
      <w:r w:rsidRPr="00F16C9E">
        <w:rPr>
          <w:rFonts w:ascii="Agenda" w:hAnsi="Agenda"/>
        </w:rPr>
        <w:t>Pull a group of people together to consider how best to take action</w:t>
      </w:r>
    </w:p>
    <w:p w14:paraId="7D85CC4E" w14:textId="77777777" w:rsidR="00F16C9E" w:rsidRPr="00F16C9E" w:rsidRDefault="00F16C9E" w:rsidP="00F16C9E">
      <w:pPr>
        <w:pStyle w:val="ListParagraph"/>
        <w:rPr>
          <w:rFonts w:ascii="Agenda" w:hAnsi="Agenda"/>
        </w:rPr>
      </w:pPr>
    </w:p>
    <w:p w14:paraId="7603DB08" w14:textId="7ACF4B39" w:rsidR="00F16C9E" w:rsidRPr="00F16C9E" w:rsidRDefault="00F16C9E" w:rsidP="00F16C9E">
      <w:pPr>
        <w:pStyle w:val="ListParagraph"/>
        <w:numPr>
          <w:ilvl w:val="0"/>
          <w:numId w:val="13"/>
        </w:numPr>
        <w:rPr>
          <w:rFonts w:ascii="Agenda" w:hAnsi="Agenda"/>
        </w:rPr>
      </w:pPr>
      <w:r w:rsidRPr="00F16C9E">
        <w:rPr>
          <w:rFonts w:ascii="Agenda" w:hAnsi="Agenda"/>
        </w:rPr>
        <w:t xml:space="preserve">Use a tool such as </w:t>
      </w:r>
      <w:hyperlink r:id="rId12" w:history="1">
        <w:r w:rsidRPr="00F16C9E">
          <w:rPr>
            <w:rStyle w:val="Hyperlink"/>
            <w:bCs/>
          </w:rPr>
          <w:t>360°carbon</w:t>
        </w:r>
      </w:hyperlink>
      <w:r w:rsidRPr="00F16C9E">
        <w:rPr>
          <w:rFonts w:ascii="Agenda" w:hAnsi="Agenda"/>
          <w:bCs/>
        </w:rPr>
        <w:t xml:space="preserve"> to measure the carbon footprint of your corps/centre. Due to the Coronavirus pandemic, you may want to do this based on your activities in </w:t>
      </w:r>
      <w:r w:rsidRPr="00F16C9E">
        <w:rPr>
          <w:rFonts w:ascii="Agenda" w:hAnsi="Agenda"/>
          <w:bCs/>
        </w:rPr>
        <w:lastRenderedPageBreak/>
        <w:t>2019 rather than 2020/2021 due to the restrictions of certain activities over this period.</w:t>
      </w:r>
    </w:p>
    <w:p w14:paraId="24983644" w14:textId="77777777" w:rsidR="00F16C9E" w:rsidRPr="00F16C9E" w:rsidRDefault="00F16C9E" w:rsidP="00F16C9E">
      <w:pPr>
        <w:pStyle w:val="ListParagraph"/>
        <w:rPr>
          <w:rFonts w:ascii="Agenda" w:hAnsi="Agenda"/>
        </w:rPr>
      </w:pPr>
    </w:p>
    <w:p w14:paraId="0CF6B872" w14:textId="10FBBD42" w:rsidR="00F16C9E" w:rsidRPr="00F16C9E" w:rsidRDefault="00F16C9E" w:rsidP="00F16C9E">
      <w:pPr>
        <w:pStyle w:val="ListParagraph"/>
        <w:numPr>
          <w:ilvl w:val="0"/>
          <w:numId w:val="13"/>
        </w:numPr>
        <w:rPr>
          <w:rFonts w:ascii="Agenda" w:hAnsi="Agenda"/>
        </w:rPr>
      </w:pPr>
      <w:r w:rsidRPr="00F16C9E">
        <w:rPr>
          <w:rFonts w:ascii="Agenda" w:hAnsi="Agenda"/>
        </w:rPr>
        <w:t xml:space="preserve">Consider what switches you could make, i.e LED/lower energy bulbs, recycled or sustainably sourced products, reducing use of disposables (eg cups and plates), environmentally friendly cleaning products. If you are unable to find suitable products through your usual purchasing channels contact the </w:t>
      </w:r>
      <w:hyperlink r:id="rId13" w:history="1">
        <w:r w:rsidRPr="00F16C9E">
          <w:rPr>
            <w:rStyle w:val="Hyperlink"/>
          </w:rPr>
          <w:t>Procurement team</w:t>
        </w:r>
      </w:hyperlink>
      <w:r w:rsidRPr="00F16C9E">
        <w:rPr>
          <w:rFonts w:ascii="Agenda" w:hAnsi="Agenda"/>
        </w:rPr>
        <w:t xml:space="preserve"> to enquire about support.  </w:t>
      </w:r>
    </w:p>
    <w:p w14:paraId="3E188AD2" w14:textId="77777777" w:rsidR="00F16C9E" w:rsidRPr="00F16C9E" w:rsidRDefault="00F16C9E" w:rsidP="00F16C9E">
      <w:pPr>
        <w:pStyle w:val="ListParagraph"/>
        <w:rPr>
          <w:rFonts w:ascii="Agenda" w:hAnsi="Agenda"/>
        </w:rPr>
      </w:pPr>
    </w:p>
    <w:p w14:paraId="700EAEAD" w14:textId="7E668566" w:rsidR="00F16C9E" w:rsidRPr="00F16C9E" w:rsidRDefault="00F16C9E" w:rsidP="00F16C9E">
      <w:pPr>
        <w:pStyle w:val="ListParagraph"/>
        <w:numPr>
          <w:ilvl w:val="0"/>
          <w:numId w:val="13"/>
        </w:numPr>
        <w:rPr>
          <w:rFonts w:ascii="Agenda" w:hAnsi="Agenda"/>
        </w:rPr>
      </w:pPr>
      <w:r w:rsidRPr="00F16C9E">
        <w:rPr>
          <w:rFonts w:ascii="Agenda" w:hAnsi="Agenda"/>
        </w:rPr>
        <w:t>Consider how to reduce your travel footprint as a congregation by walking or cycling more where possible.</w:t>
      </w:r>
    </w:p>
    <w:p w14:paraId="65A00F16" w14:textId="77777777" w:rsidR="00F16C9E" w:rsidRPr="00F16C9E" w:rsidRDefault="00F16C9E" w:rsidP="00F16C9E">
      <w:pPr>
        <w:pStyle w:val="ListParagraph"/>
        <w:rPr>
          <w:rFonts w:ascii="Agenda" w:hAnsi="Agenda"/>
        </w:rPr>
      </w:pPr>
    </w:p>
    <w:p w14:paraId="7E5004B3" w14:textId="4E92825D" w:rsidR="00F16C9E" w:rsidRPr="00F16C9E" w:rsidRDefault="00F16C9E" w:rsidP="00F16C9E">
      <w:pPr>
        <w:pStyle w:val="ListParagraph"/>
        <w:numPr>
          <w:ilvl w:val="0"/>
          <w:numId w:val="13"/>
        </w:numPr>
        <w:rPr>
          <w:rFonts w:ascii="Agenda" w:hAnsi="Agenda"/>
        </w:rPr>
      </w:pPr>
      <w:r w:rsidRPr="00F16C9E">
        <w:rPr>
          <w:rFonts w:ascii="Agenda" w:hAnsi="Agenda"/>
        </w:rPr>
        <w:t>Improving any outside land or space you have for the benefit of native wildlife through tree planting, wildflowers, bird feeders, bug hotels etc.</w:t>
      </w:r>
    </w:p>
    <w:p w14:paraId="7F99CEC4" w14:textId="77777777" w:rsidR="00F16C9E" w:rsidRPr="00F16C9E" w:rsidRDefault="00F16C9E" w:rsidP="00F16C9E">
      <w:pPr>
        <w:pStyle w:val="ListParagraph"/>
        <w:rPr>
          <w:rFonts w:ascii="Agenda" w:hAnsi="Agenda"/>
        </w:rPr>
      </w:pPr>
    </w:p>
    <w:p w14:paraId="7D354463" w14:textId="1D40F91A" w:rsidR="00DE3024" w:rsidRPr="00F16C9E" w:rsidRDefault="00F16C9E" w:rsidP="00F16C9E">
      <w:pPr>
        <w:pStyle w:val="ListParagraph"/>
        <w:numPr>
          <w:ilvl w:val="0"/>
          <w:numId w:val="13"/>
        </w:numPr>
        <w:rPr>
          <w:rFonts w:ascii="Agenda" w:hAnsi="Agenda"/>
        </w:rPr>
      </w:pPr>
      <w:r w:rsidRPr="00F16C9E">
        <w:rPr>
          <w:rFonts w:ascii="Agenda" w:hAnsi="Agenda"/>
        </w:rPr>
        <w:t>Joining in with any local conservation work or community clean up projects.</w:t>
      </w:r>
    </w:p>
    <w:sectPr w:rsidR="00DE3024" w:rsidRPr="00F16C9E" w:rsidSect="00F42C3A">
      <w:headerReference w:type="default" r:id="rId14"/>
      <w:pgSz w:w="11906" w:h="16838"/>
      <w:pgMar w:top="2410" w:right="1440" w:bottom="24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194D8" w14:textId="77777777" w:rsidR="0074423C" w:rsidRDefault="0074423C" w:rsidP="0074423C">
      <w:r>
        <w:separator/>
      </w:r>
    </w:p>
  </w:endnote>
  <w:endnote w:type="continuationSeparator" w:id="0">
    <w:p w14:paraId="09325896" w14:textId="77777777" w:rsidR="0074423C" w:rsidRDefault="0074423C" w:rsidP="00744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genda">
    <w:panose1 w:val="02000603040000020004"/>
    <w:charset w:val="00"/>
    <w:family w:val="auto"/>
    <w:pitch w:val="variable"/>
    <w:sig w:usb0="20000007" w:usb1="00000000" w:usb2="00000000" w:usb3="00000000" w:csb0="00000111" w:csb1="00000000"/>
    <w:embedRegular r:id="rId1" w:fontKey="{29601EA2-39D4-4FCF-B319-170D910F2482}"/>
    <w:embedBold r:id="rId2" w:fontKey="{EBD9013F-B7C7-42C0-89AE-4EB8390E0586}"/>
    <w:embedItalic r:id="rId3" w:fontKey="{9811DDEF-AA84-46ED-9072-FC8AA4A6D55A}"/>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D861E" w14:textId="77777777" w:rsidR="0074423C" w:rsidRDefault="0074423C" w:rsidP="0074423C">
      <w:r>
        <w:separator/>
      </w:r>
    </w:p>
  </w:footnote>
  <w:footnote w:type="continuationSeparator" w:id="0">
    <w:p w14:paraId="2535517D" w14:textId="77777777" w:rsidR="0074423C" w:rsidRDefault="0074423C" w:rsidP="00744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DE81C" w14:textId="77777777" w:rsidR="0074423C" w:rsidRDefault="0074423C">
    <w:pPr>
      <w:pStyle w:val="Header"/>
    </w:pPr>
    <w:r>
      <w:drawing>
        <wp:anchor distT="0" distB="0" distL="114300" distR="114300" simplePos="0" relativeHeight="251657216" behindDoc="1" locked="0" layoutInCell="1" allowOverlap="1" wp14:anchorId="01F2333C" wp14:editId="06635776">
          <wp:simplePos x="0" y="0"/>
          <wp:positionH relativeFrom="column">
            <wp:posOffset>-913765</wp:posOffset>
          </wp:positionH>
          <wp:positionV relativeFrom="paragraph">
            <wp:posOffset>-447040</wp:posOffset>
          </wp:positionV>
          <wp:extent cx="7547226" cy="106756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png"/>
                  <pic:cNvPicPr/>
                </pic:nvPicPr>
                <pic:blipFill>
                  <a:blip r:embed="rId1">
                    <a:extLst>
                      <a:ext uri="{28A0092B-C50C-407E-A947-70E740481C1C}">
                        <a14:useLocalDpi xmlns:a14="http://schemas.microsoft.com/office/drawing/2010/main" val="0"/>
                      </a:ext>
                    </a:extLst>
                  </a:blip>
                  <a:stretch>
                    <a:fillRect/>
                  </a:stretch>
                </pic:blipFill>
                <pic:spPr>
                  <a:xfrm>
                    <a:off x="0" y="0"/>
                    <a:ext cx="7547226" cy="10675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3B06"/>
    <w:multiLevelType w:val="hybridMultilevel"/>
    <w:tmpl w:val="4DF4DC9C"/>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276E"/>
    <w:multiLevelType w:val="hybridMultilevel"/>
    <w:tmpl w:val="BF84BE60"/>
    <w:lvl w:ilvl="0" w:tplc="23CC914E">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77C1A"/>
    <w:multiLevelType w:val="hybridMultilevel"/>
    <w:tmpl w:val="FAF88A70"/>
    <w:lvl w:ilvl="0" w:tplc="7BA29B60">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53D17"/>
    <w:multiLevelType w:val="hybridMultilevel"/>
    <w:tmpl w:val="D238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72E1A"/>
    <w:multiLevelType w:val="hybridMultilevel"/>
    <w:tmpl w:val="BB6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B2EB1"/>
    <w:multiLevelType w:val="hybridMultilevel"/>
    <w:tmpl w:val="774AE748"/>
    <w:lvl w:ilvl="0" w:tplc="704CADC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910C6"/>
    <w:multiLevelType w:val="hybridMultilevel"/>
    <w:tmpl w:val="B0C05696"/>
    <w:lvl w:ilvl="0" w:tplc="50680170">
      <w:start w:val="1"/>
      <w:numFmt w:val="bullet"/>
      <w:lvlText w:val=""/>
      <w:lvlJc w:val="left"/>
      <w:pPr>
        <w:ind w:left="720" w:hanging="360"/>
      </w:pPr>
      <w:rPr>
        <w:rFonts w:ascii="Symbol" w:hAnsi="Symbol" w:hint="default"/>
        <w:color w:val="538135"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64BDB"/>
    <w:multiLevelType w:val="hybridMultilevel"/>
    <w:tmpl w:val="ABD8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DF286E"/>
    <w:multiLevelType w:val="hybridMultilevel"/>
    <w:tmpl w:val="2C7015FC"/>
    <w:lvl w:ilvl="0" w:tplc="C68A2D34">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A3AE8"/>
    <w:multiLevelType w:val="hybridMultilevel"/>
    <w:tmpl w:val="D718670A"/>
    <w:lvl w:ilvl="0" w:tplc="671E486C">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B60CB1"/>
    <w:multiLevelType w:val="hybridMultilevel"/>
    <w:tmpl w:val="F7E234B4"/>
    <w:lvl w:ilvl="0" w:tplc="49CA1E16">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703339"/>
    <w:multiLevelType w:val="hybridMultilevel"/>
    <w:tmpl w:val="65B8C56C"/>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A309F"/>
    <w:multiLevelType w:val="hybridMultilevel"/>
    <w:tmpl w:val="4302FB24"/>
    <w:lvl w:ilvl="0" w:tplc="58124298">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7"/>
  </w:num>
  <w:num w:numId="5">
    <w:abstractNumId w:val="2"/>
  </w:num>
  <w:num w:numId="6">
    <w:abstractNumId w:val="11"/>
  </w:num>
  <w:num w:numId="7">
    <w:abstractNumId w:val="9"/>
  </w:num>
  <w:num w:numId="8">
    <w:abstractNumId w:val="4"/>
  </w:num>
  <w:num w:numId="9">
    <w:abstractNumId w:val="5"/>
  </w:num>
  <w:num w:numId="10">
    <w:abstractNumId w:val="1"/>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3C"/>
    <w:rsid w:val="000137EE"/>
    <w:rsid w:val="001864FC"/>
    <w:rsid w:val="001A13E9"/>
    <w:rsid w:val="001A146E"/>
    <w:rsid w:val="001B67E5"/>
    <w:rsid w:val="001D5518"/>
    <w:rsid w:val="00276789"/>
    <w:rsid w:val="00394D49"/>
    <w:rsid w:val="004B3E85"/>
    <w:rsid w:val="0050471B"/>
    <w:rsid w:val="00530918"/>
    <w:rsid w:val="00580828"/>
    <w:rsid w:val="005C3DA5"/>
    <w:rsid w:val="00610CA1"/>
    <w:rsid w:val="0074423C"/>
    <w:rsid w:val="00785203"/>
    <w:rsid w:val="007C7854"/>
    <w:rsid w:val="0094465D"/>
    <w:rsid w:val="00A21BEE"/>
    <w:rsid w:val="00A3140E"/>
    <w:rsid w:val="00A7244E"/>
    <w:rsid w:val="00B059D1"/>
    <w:rsid w:val="00B818D9"/>
    <w:rsid w:val="00CE6156"/>
    <w:rsid w:val="00DE3024"/>
    <w:rsid w:val="00E17B70"/>
    <w:rsid w:val="00E42475"/>
    <w:rsid w:val="00F16C9E"/>
    <w:rsid w:val="00F42C3A"/>
    <w:rsid w:val="00FD3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CC0CD"/>
  <w15:chartTrackingRefBased/>
  <w15:docId w15:val="{08448D75-D1EA-485B-A84A-48A9BA12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40E"/>
    <w:pPr>
      <w:spacing w:after="0" w:line="240" w:lineRule="auto"/>
    </w:pPr>
    <w:rPr>
      <w:rFonts w:ascii="Tw Cen MT" w:eastAsia="Times New Roman" w:hAnsi="Tw Cen MT" w:cs="Times New Roman"/>
      <w:noProof/>
      <w:sz w:val="24"/>
      <w:szCs w:val="24"/>
      <w:lang w:eastAsia="en-GB"/>
    </w:rPr>
  </w:style>
  <w:style w:type="paragraph" w:styleId="Heading1">
    <w:name w:val="heading 1"/>
    <w:basedOn w:val="Normal"/>
    <w:next w:val="Normal"/>
    <w:link w:val="Heading1Char"/>
    <w:uiPriority w:val="9"/>
    <w:qFormat/>
    <w:rsid w:val="005C3DA5"/>
    <w:pPr>
      <w:keepNext/>
      <w:keepLines/>
      <w:spacing w:before="240"/>
      <w:outlineLvl w:val="0"/>
    </w:pPr>
    <w:rPr>
      <w:rFonts w:eastAsiaTheme="majorEastAsia" w:cstheme="majorBidi"/>
      <w:b/>
      <w:bCs/>
      <w:color w:val="78B476"/>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3C"/>
    <w:pPr>
      <w:tabs>
        <w:tab w:val="center" w:pos="4513"/>
        <w:tab w:val="right" w:pos="9026"/>
      </w:tabs>
    </w:pPr>
  </w:style>
  <w:style w:type="character" w:customStyle="1" w:styleId="HeaderChar">
    <w:name w:val="Header Char"/>
    <w:basedOn w:val="DefaultParagraphFont"/>
    <w:link w:val="Header"/>
    <w:uiPriority w:val="99"/>
    <w:rsid w:val="0074423C"/>
  </w:style>
  <w:style w:type="paragraph" w:styleId="Footer">
    <w:name w:val="footer"/>
    <w:basedOn w:val="Normal"/>
    <w:link w:val="FooterChar"/>
    <w:uiPriority w:val="99"/>
    <w:unhideWhenUsed/>
    <w:rsid w:val="0074423C"/>
    <w:pPr>
      <w:tabs>
        <w:tab w:val="center" w:pos="4513"/>
        <w:tab w:val="right" w:pos="9026"/>
      </w:tabs>
    </w:pPr>
  </w:style>
  <w:style w:type="character" w:customStyle="1" w:styleId="FooterChar">
    <w:name w:val="Footer Char"/>
    <w:basedOn w:val="DefaultParagraphFont"/>
    <w:link w:val="Footer"/>
    <w:uiPriority w:val="99"/>
    <w:rsid w:val="0074423C"/>
  </w:style>
  <w:style w:type="paragraph" w:styleId="BalloonText">
    <w:name w:val="Balloon Text"/>
    <w:basedOn w:val="Normal"/>
    <w:link w:val="BalloonTextChar"/>
    <w:uiPriority w:val="99"/>
    <w:semiHidden/>
    <w:unhideWhenUsed/>
    <w:rsid w:val="00744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23C"/>
    <w:rPr>
      <w:rFonts w:ascii="Segoe UI" w:hAnsi="Segoe UI" w:cs="Segoe UI"/>
      <w:sz w:val="18"/>
      <w:szCs w:val="18"/>
    </w:rPr>
  </w:style>
  <w:style w:type="character" w:customStyle="1" w:styleId="Heading1Char">
    <w:name w:val="Heading 1 Char"/>
    <w:basedOn w:val="DefaultParagraphFont"/>
    <w:link w:val="Heading1"/>
    <w:uiPriority w:val="9"/>
    <w:rsid w:val="005C3DA5"/>
    <w:rPr>
      <w:rFonts w:ascii="Tw Cen MT" w:eastAsiaTheme="majorEastAsia" w:hAnsi="Tw Cen MT" w:cstheme="majorBidi"/>
      <w:b/>
      <w:bCs/>
      <w:noProof/>
      <w:color w:val="78B476"/>
      <w:sz w:val="32"/>
      <w:szCs w:val="28"/>
      <w:lang w:eastAsia="en-GB"/>
    </w:rPr>
  </w:style>
  <w:style w:type="paragraph" w:styleId="ListParagraph">
    <w:name w:val="List Paragraph"/>
    <w:basedOn w:val="Normal"/>
    <w:uiPriority w:val="34"/>
    <w:qFormat/>
    <w:rsid w:val="00A3140E"/>
    <w:pPr>
      <w:ind w:left="720"/>
      <w:contextualSpacing/>
    </w:pPr>
  </w:style>
  <w:style w:type="paragraph" w:styleId="FootnoteText">
    <w:name w:val="footnote text"/>
    <w:basedOn w:val="Normal"/>
    <w:link w:val="FootnoteTextChar"/>
    <w:uiPriority w:val="99"/>
    <w:unhideWhenUsed/>
    <w:rsid w:val="00A3140E"/>
    <w:rPr>
      <w:sz w:val="20"/>
      <w:szCs w:val="20"/>
    </w:rPr>
  </w:style>
  <w:style w:type="character" w:customStyle="1" w:styleId="FootnoteTextChar">
    <w:name w:val="Footnote Text Char"/>
    <w:basedOn w:val="DefaultParagraphFont"/>
    <w:link w:val="FootnoteText"/>
    <w:uiPriority w:val="99"/>
    <w:rsid w:val="00A3140E"/>
    <w:rPr>
      <w:rFonts w:ascii="Tw Cen MT" w:eastAsia="Times New Roman" w:hAnsi="Tw Cen MT" w:cs="Times New Roman"/>
      <w:noProof/>
      <w:sz w:val="20"/>
      <w:szCs w:val="20"/>
      <w:lang w:eastAsia="en-GB"/>
    </w:rPr>
  </w:style>
  <w:style w:type="character" w:styleId="FootnoteReference">
    <w:name w:val="footnote reference"/>
    <w:basedOn w:val="DefaultParagraphFont"/>
    <w:uiPriority w:val="99"/>
    <w:semiHidden/>
    <w:unhideWhenUsed/>
    <w:rsid w:val="00A3140E"/>
    <w:rPr>
      <w:vertAlign w:val="superscript"/>
    </w:rPr>
  </w:style>
  <w:style w:type="character" w:styleId="Hyperlink">
    <w:name w:val="Hyperlink"/>
    <w:basedOn w:val="DefaultParagraphFont"/>
    <w:uiPriority w:val="99"/>
    <w:unhideWhenUsed/>
    <w:rsid w:val="005C3DA5"/>
    <w:rPr>
      <w:rFonts w:ascii="Agenda" w:hAnsi="Agenda"/>
      <w:color w:val="78B476"/>
      <w:u w:val="single"/>
    </w:rPr>
  </w:style>
  <w:style w:type="character" w:styleId="UnresolvedMention">
    <w:name w:val="Unresolved Mention"/>
    <w:basedOn w:val="DefaultParagraphFont"/>
    <w:uiPriority w:val="99"/>
    <w:semiHidden/>
    <w:unhideWhenUsed/>
    <w:rsid w:val="005C3DA5"/>
    <w:rPr>
      <w:color w:val="605E5C"/>
      <w:shd w:val="clear" w:color="auto" w:fill="E1DFDD"/>
    </w:rPr>
  </w:style>
  <w:style w:type="character" w:styleId="CommentReference">
    <w:name w:val="annotation reference"/>
    <w:basedOn w:val="DefaultParagraphFont"/>
    <w:uiPriority w:val="99"/>
    <w:semiHidden/>
    <w:unhideWhenUsed/>
    <w:rsid w:val="000137EE"/>
    <w:rPr>
      <w:sz w:val="16"/>
      <w:szCs w:val="16"/>
    </w:rPr>
  </w:style>
  <w:style w:type="paragraph" w:styleId="CommentText">
    <w:name w:val="annotation text"/>
    <w:basedOn w:val="Normal"/>
    <w:link w:val="CommentTextChar"/>
    <w:uiPriority w:val="99"/>
    <w:semiHidden/>
    <w:unhideWhenUsed/>
    <w:rsid w:val="000137EE"/>
    <w:rPr>
      <w:sz w:val="20"/>
      <w:szCs w:val="20"/>
    </w:rPr>
  </w:style>
  <w:style w:type="character" w:customStyle="1" w:styleId="CommentTextChar">
    <w:name w:val="Comment Text Char"/>
    <w:basedOn w:val="DefaultParagraphFont"/>
    <w:link w:val="CommentText"/>
    <w:uiPriority w:val="99"/>
    <w:semiHidden/>
    <w:rsid w:val="000137EE"/>
    <w:rPr>
      <w:rFonts w:ascii="Tw Cen MT" w:eastAsia="Times New Roman" w:hAnsi="Tw Cen MT" w:cs="Times New Roman"/>
      <w:noProof/>
      <w:sz w:val="20"/>
      <w:szCs w:val="20"/>
      <w:lang w:eastAsia="en-GB"/>
    </w:rPr>
  </w:style>
  <w:style w:type="paragraph" w:styleId="CommentSubject">
    <w:name w:val="annotation subject"/>
    <w:basedOn w:val="CommentText"/>
    <w:next w:val="CommentText"/>
    <w:link w:val="CommentSubjectChar"/>
    <w:uiPriority w:val="99"/>
    <w:semiHidden/>
    <w:unhideWhenUsed/>
    <w:rsid w:val="000137EE"/>
    <w:rPr>
      <w:b/>
      <w:bCs/>
    </w:rPr>
  </w:style>
  <w:style w:type="character" w:customStyle="1" w:styleId="CommentSubjectChar">
    <w:name w:val="Comment Subject Char"/>
    <w:basedOn w:val="CommentTextChar"/>
    <w:link w:val="CommentSubject"/>
    <w:uiPriority w:val="99"/>
    <w:semiHidden/>
    <w:rsid w:val="000137EE"/>
    <w:rPr>
      <w:rFonts w:ascii="Tw Cen MT" w:eastAsia="Times New Roman" w:hAnsi="Tw Cen MT" w:cs="Times New Roman"/>
      <w:b/>
      <w:bCs/>
      <w:noProof/>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church.arocha.org.uk/" TargetMode="External"/><Relationship Id="rId13" Type="http://schemas.openxmlformats.org/officeDocument/2006/relationships/hyperlink" Target="mailto:procurement@salvationarm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360carb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timeisnow.uk/declaration?partner=1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cocongregationireland.com/" TargetMode="External"/><Relationship Id="rId4" Type="http://schemas.openxmlformats.org/officeDocument/2006/relationships/settings" Target="settings.xml"/><Relationship Id="rId9" Type="http://schemas.openxmlformats.org/officeDocument/2006/relationships/hyperlink" Target="https://www.ecocongregationscotland.org/"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F4DDF-7EAB-447F-B0CE-35AB7278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Jobson</dc:creator>
  <cp:keywords/>
  <dc:description/>
  <cp:lastModifiedBy>Carl Jobson</cp:lastModifiedBy>
  <cp:revision>3</cp:revision>
  <cp:lastPrinted>2021-04-08T09:24:00Z</cp:lastPrinted>
  <dcterms:created xsi:type="dcterms:W3CDTF">2021-04-08T10:14:00Z</dcterms:created>
  <dcterms:modified xsi:type="dcterms:W3CDTF">2021-04-08T10:16:00Z</dcterms:modified>
</cp:coreProperties>
</file>