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92C7F" w14:textId="3A5B1F35" w:rsidR="0064652C" w:rsidRDefault="0064652C" w:rsidP="00514564">
      <w:pPr>
        <w:pStyle w:val="Titles"/>
      </w:pPr>
      <w:r w:rsidRPr="003361AA">
        <w:t>T</w:t>
      </w:r>
      <w:r w:rsidR="00514564">
        <w:t>eaching Notes</w:t>
      </w:r>
    </w:p>
    <w:p w14:paraId="54C907B0" w14:textId="01BF99EF" w:rsidR="00514564" w:rsidRPr="003361AA" w:rsidRDefault="00514564" w:rsidP="00514564">
      <w:pPr>
        <w:pStyle w:val="Subheadings"/>
      </w:pPr>
      <w:r>
        <w:t>Content to help inform a sermon or small group outline</w:t>
      </w:r>
    </w:p>
    <w:p w14:paraId="389CB18B" w14:textId="77777777" w:rsidR="0064652C" w:rsidRPr="003361AA" w:rsidRDefault="0064652C">
      <w:pPr>
        <w:rPr>
          <w:rFonts w:ascii="Trebuchet MS" w:hAnsi="Trebuchet MS" w:cs="Arial"/>
          <w:b/>
          <w:color w:val="53BDAC"/>
          <w:sz w:val="28"/>
          <w:szCs w:val="28"/>
        </w:rPr>
      </w:pPr>
    </w:p>
    <w:p w14:paraId="489B2EA5" w14:textId="55A01FE9" w:rsidR="00514564" w:rsidRDefault="00514564" w:rsidP="00514564">
      <w:pPr>
        <w:pStyle w:val="Headings"/>
        <w:rPr>
          <w:rStyle w:val="normaltextrun"/>
          <w:rFonts w:cstheme="minorHAnsi"/>
        </w:rPr>
      </w:pPr>
      <w:r w:rsidRPr="00514564">
        <w:rPr>
          <w:rStyle w:val="normaltextrun"/>
        </w:rPr>
        <w:t xml:space="preserve">Key </w:t>
      </w:r>
      <w:r>
        <w:rPr>
          <w:rStyle w:val="normaltextrun"/>
        </w:rPr>
        <w:t>P</w:t>
      </w:r>
      <w:r w:rsidRPr="00514564">
        <w:rPr>
          <w:rStyle w:val="normaltextrun"/>
        </w:rPr>
        <w:t>assage</w:t>
      </w:r>
      <w:r>
        <w:rPr>
          <w:rStyle w:val="normaltextrun"/>
        </w:rPr>
        <w:t xml:space="preserve">: </w:t>
      </w:r>
      <w:r w:rsidRPr="00CB4504">
        <w:rPr>
          <w:rStyle w:val="normaltextrun"/>
          <w:rFonts w:cstheme="minorHAnsi"/>
        </w:rPr>
        <w:t>Matthew 22:34-40</w:t>
      </w:r>
    </w:p>
    <w:p w14:paraId="7AF513C5" w14:textId="0ACA095B" w:rsidR="00514564" w:rsidRPr="00192773" w:rsidRDefault="00514564" w:rsidP="004A6E16">
      <w:pPr>
        <w:pStyle w:val="NormalCS"/>
        <w:ind w:left="720"/>
        <w:jc w:val="both"/>
        <w:rPr>
          <w:rFonts w:cstheme="minorHAnsi"/>
          <w:i/>
          <w:color w:val="000000"/>
        </w:rPr>
      </w:pPr>
      <w:r w:rsidRPr="00192773">
        <w:rPr>
          <w:rStyle w:val="text"/>
          <w:rFonts w:cstheme="minorHAnsi"/>
          <w:bCs/>
          <w:i/>
          <w:color w:val="000000"/>
          <w:vertAlign w:val="superscript"/>
        </w:rPr>
        <w:t>‘</w:t>
      </w:r>
      <w:r w:rsidRPr="00192773">
        <w:rPr>
          <w:rStyle w:val="text"/>
          <w:rFonts w:cstheme="minorHAnsi"/>
          <w:i/>
          <w:color w:val="000000"/>
        </w:rPr>
        <w:t>Hearing that Jesus had silenced the Sadducees, the Pharisees got together.</w:t>
      </w:r>
      <w:r w:rsidRPr="00192773">
        <w:rPr>
          <w:i/>
        </w:rPr>
        <w:t xml:space="preserve"> </w:t>
      </w:r>
      <w:r w:rsidRPr="00192773">
        <w:rPr>
          <w:rStyle w:val="text"/>
          <w:rFonts w:cstheme="minorHAnsi"/>
          <w:bCs/>
          <w:i/>
          <w:color w:val="000000"/>
          <w:vertAlign w:val="superscript"/>
        </w:rPr>
        <w:t xml:space="preserve"> </w:t>
      </w:r>
      <w:r w:rsidRPr="00192773">
        <w:rPr>
          <w:rStyle w:val="text"/>
          <w:rFonts w:cstheme="minorHAnsi"/>
          <w:i/>
          <w:color w:val="000000"/>
        </w:rPr>
        <w:t>One of them, an expert in the law, tested him with this question:</w:t>
      </w:r>
      <w:r w:rsidRPr="00192773">
        <w:rPr>
          <w:rStyle w:val="text"/>
          <w:rFonts w:cstheme="minorHAnsi"/>
          <w:bCs/>
          <w:i/>
          <w:color w:val="000000"/>
          <w:vertAlign w:val="superscript"/>
        </w:rPr>
        <w:t xml:space="preserve"> </w:t>
      </w:r>
      <w:r w:rsidRPr="00192773">
        <w:rPr>
          <w:rStyle w:val="text"/>
          <w:rFonts w:cstheme="minorHAnsi"/>
          <w:i/>
          <w:color w:val="000000"/>
        </w:rPr>
        <w:t>“Teacher, which is the greatest commandment in the Law?”</w:t>
      </w:r>
      <w:r w:rsidRPr="00192773">
        <w:rPr>
          <w:rStyle w:val="text"/>
          <w:rFonts w:cstheme="minorHAnsi"/>
          <w:bCs/>
          <w:i/>
          <w:color w:val="000000"/>
          <w:vertAlign w:val="superscript"/>
        </w:rPr>
        <w:t xml:space="preserve"> </w:t>
      </w:r>
      <w:r w:rsidRPr="00192773">
        <w:rPr>
          <w:rStyle w:val="text"/>
          <w:rFonts w:cstheme="minorHAnsi"/>
          <w:i/>
          <w:color w:val="000000"/>
        </w:rPr>
        <w:t xml:space="preserve">Jesus replied: </w:t>
      </w:r>
      <w:r w:rsidRPr="00192773">
        <w:rPr>
          <w:rStyle w:val="woj"/>
          <w:rFonts w:cstheme="minorHAnsi"/>
          <w:i/>
          <w:color w:val="000000"/>
        </w:rPr>
        <w:t>“‘Love the Lord your God with all your heart and with all your soul and with all your mind.’</w:t>
      </w:r>
      <w:r w:rsidRPr="00192773">
        <w:rPr>
          <w:rStyle w:val="woj"/>
          <w:rFonts w:cstheme="minorHAnsi"/>
          <w:b/>
          <w:bCs/>
          <w:i/>
          <w:color w:val="000000"/>
          <w:vertAlign w:val="superscript"/>
        </w:rPr>
        <w:t xml:space="preserve">’ </w:t>
      </w:r>
      <w:r w:rsidRPr="00192773">
        <w:rPr>
          <w:rStyle w:val="woj"/>
          <w:rFonts w:cstheme="minorHAnsi"/>
          <w:i/>
          <w:color w:val="000000"/>
        </w:rPr>
        <w:t>This is the first and greatest commandment.</w:t>
      </w:r>
      <w:r w:rsidRPr="00192773">
        <w:rPr>
          <w:i/>
        </w:rPr>
        <w:t xml:space="preserve"> </w:t>
      </w:r>
      <w:r w:rsidRPr="00192773">
        <w:rPr>
          <w:rStyle w:val="woj"/>
          <w:rFonts w:cstheme="minorHAnsi"/>
          <w:i/>
          <w:color w:val="000000"/>
        </w:rPr>
        <w:t>And the second is like it: ‘Love your neighbour as yourself.’</w:t>
      </w:r>
      <w:r w:rsidRPr="00192773">
        <w:rPr>
          <w:rStyle w:val="woj"/>
          <w:rFonts w:cstheme="minorHAnsi"/>
          <w:b/>
          <w:bCs/>
          <w:i/>
          <w:color w:val="000000"/>
          <w:vertAlign w:val="superscript"/>
        </w:rPr>
        <w:t xml:space="preserve">  </w:t>
      </w:r>
      <w:r w:rsidRPr="00192773">
        <w:rPr>
          <w:rStyle w:val="woj"/>
          <w:rFonts w:cstheme="minorHAnsi"/>
          <w:i/>
          <w:color w:val="000000"/>
        </w:rPr>
        <w:t>All the Law and the Prophets hang on these two commandments.”’</w:t>
      </w:r>
    </w:p>
    <w:p w14:paraId="1B4F6A92" w14:textId="77777777" w:rsidR="003361AA" w:rsidRDefault="003361AA">
      <w:pPr>
        <w:rPr>
          <w:rFonts w:ascii="Trebuchet MS" w:hAnsi="Trebuchet MS" w:cs="Arial"/>
          <w:b/>
          <w:sz w:val="22"/>
          <w:szCs w:val="22"/>
        </w:rPr>
      </w:pPr>
    </w:p>
    <w:p w14:paraId="638F10B1" w14:textId="77777777" w:rsidR="00503865" w:rsidRDefault="007B4589" w:rsidP="000410F9">
      <w:pPr>
        <w:pStyle w:val="Headings"/>
        <w:rPr>
          <w:sz w:val="24"/>
        </w:rPr>
      </w:pPr>
      <w:r w:rsidRPr="000410F9">
        <w:rPr>
          <w:sz w:val="24"/>
        </w:rPr>
        <w:t>Introduction</w:t>
      </w:r>
    </w:p>
    <w:p w14:paraId="4BBD60AF" w14:textId="2CA672F2" w:rsidR="00237C76" w:rsidRDefault="00237C76" w:rsidP="00237C76">
      <w:pPr>
        <w:pStyle w:val="NormalCS"/>
        <w:jc w:val="both"/>
        <w:rPr>
          <w:rStyle w:val="text"/>
          <w:rFonts w:cstheme="minorHAnsi"/>
        </w:rPr>
      </w:pPr>
      <w:r w:rsidRPr="00CB4504">
        <w:rPr>
          <w:rStyle w:val="text"/>
          <w:rFonts w:cstheme="minorHAnsi"/>
        </w:rPr>
        <w:t xml:space="preserve">One of the most important parts of any contract is the </w:t>
      </w:r>
      <w:r>
        <w:rPr>
          <w:rStyle w:val="text"/>
          <w:rFonts w:cstheme="minorHAnsi"/>
        </w:rPr>
        <w:t>‘</w:t>
      </w:r>
      <w:r w:rsidRPr="00CB4504">
        <w:rPr>
          <w:rStyle w:val="text"/>
          <w:rFonts w:cstheme="minorHAnsi"/>
        </w:rPr>
        <w:t>terms of reference’. This section ensures that both parties are fully aware of the commitment they are taking on. In the ‘terms of reference</w:t>
      </w:r>
      <w:r>
        <w:rPr>
          <w:rStyle w:val="text"/>
          <w:rFonts w:cstheme="minorHAnsi"/>
        </w:rPr>
        <w:t>’</w:t>
      </w:r>
      <w:r w:rsidRPr="00CB4504">
        <w:rPr>
          <w:rStyle w:val="text"/>
          <w:rFonts w:cstheme="minorHAnsi"/>
        </w:rPr>
        <w:t xml:space="preserve"> critical words and phrases are defined so that there can be no room for confusion. Our covenant with God</w:t>
      </w:r>
      <w:r>
        <w:rPr>
          <w:rStyle w:val="text"/>
          <w:rFonts w:cstheme="minorHAnsi"/>
        </w:rPr>
        <w:t xml:space="preserve"> is not a contract between equal partners.</w:t>
      </w:r>
      <w:r w:rsidRPr="00CB4504">
        <w:rPr>
          <w:rStyle w:val="text"/>
          <w:rFonts w:cstheme="minorHAnsi"/>
        </w:rPr>
        <w:t xml:space="preserve"> </w:t>
      </w:r>
      <w:r>
        <w:rPr>
          <w:rStyle w:val="text"/>
          <w:rFonts w:cstheme="minorHAnsi"/>
        </w:rPr>
        <w:t>However,</w:t>
      </w:r>
      <w:r w:rsidRPr="00CB4504">
        <w:rPr>
          <w:rStyle w:val="text"/>
          <w:rFonts w:cstheme="minorHAnsi"/>
        </w:rPr>
        <w:t xml:space="preserve"> </w:t>
      </w:r>
      <w:r>
        <w:rPr>
          <w:rStyle w:val="text"/>
          <w:rFonts w:cstheme="minorHAnsi"/>
        </w:rPr>
        <w:t>this</w:t>
      </w:r>
      <w:r w:rsidRPr="00CB4504">
        <w:rPr>
          <w:rStyle w:val="text"/>
          <w:rFonts w:cstheme="minorHAnsi"/>
        </w:rPr>
        <w:t xml:space="preserve"> sacred commitment motivated by divine love and sustained by grace, </w:t>
      </w:r>
      <w:r>
        <w:rPr>
          <w:rStyle w:val="text"/>
          <w:rFonts w:cstheme="minorHAnsi"/>
        </w:rPr>
        <w:t>can</w:t>
      </w:r>
      <w:r w:rsidRPr="00CB4504">
        <w:rPr>
          <w:rStyle w:val="text"/>
          <w:rFonts w:cstheme="minorHAnsi"/>
        </w:rPr>
        <w:t xml:space="preserve"> in its most basic form </w:t>
      </w:r>
      <w:r>
        <w:rPr>
          <w:rStyle w:val="text"/>
          <w:rFonts w:cstheme="minorHAnsi"/>
        </w:rPr>
        <w:t xml:space="preserve">seem like </w:t>
      </w:r>
      <w:r w:rsidRPr="00CB4504">
        <w:rPr>
          <w:rStyle w:val="text"/>
          <w:rFonts w:cstheme="minorHAnsi"/>
        </w:rPr>
        <w:t xml:space="preserve">a contract, and </w:t>
      </w:r>
      <w:r>
        <w:rPr>
          <w:rStyle w:val="text"/>
          <w:rFonts w:cstheme="minorHAnsi"/>
        </w:rPr>
        <w:t xml:space="preserve">so </w:t>
      </w:r>
      <w:r w:rsidRPr="00CB4504">
        <w:rPr>
          <w:rStyle w:val="text"/>
          <w:rFonts w:cstheme="minorHAnsi"/>
        </w:rPr>
        <w:t xml:space="preserve">like any other contract a clear ‘terms of reference’ is essential. </w:t>
      </w:r>
    </w:p>
    <w:p w14:paraId="2960D290" w14:textId="77777777" w:rsidR="00237C76" w:rsidRPr="00CB4504" w:rsidRDefault="00237C76" w:rsidP="00237C76">
      <w:pPr>
        <w:pStyle w:val="NormalCS"/>
        <w:jc w:val="both"/>
        <w:rPr>
          <w:rStyle w:val="text"/>
          <w:rFonts w:cstheme="minorHAnsi"/>
        </w:rPr>
      </w:pPr>
    </w:p>
    <w:p w14:paraId="4CD4517D" w14:textId="35E8CD2D" w:rsidR="00503865" w:rsidRPr="00AC537E" w:rsidRDefault="00237C76" w:rsidP="004C571A">
      <w:pPr>
        <w:pStyle w:val="NormalCS"/>
        <w:numPr>
          <w:ilvl w:val="0"/>
          <w:numId w:val="13"/>
        </w:numPr>
        <w:jc w:val="both"/>
        <w:rPr>
          <w:rFonts w:cstheme="minorHAnsi"/>
        </w:rPr>
      </w:pPr>
      <w:r w:rsidRPr="00CB4504">
        <w:rPr>
          <w:rStyle w:val="text"/>
          <w:rFonts w:cstheme="minorHAnsi"/>
        </w:rPr>
        <w:t>What are the key words in the passage we read earlier that might feature if we were to write a ‘terms of reference’ for our covenant with God?</w:t>
      </w:r>
    </w:p>
    <w:p w14:paraId="2A785D08" w14:textId="77777777" w:rsidR="00503865" w:rsidRDefault="00503865" w:rsidP="000410F9">
      <w:pPr>
        <w:pStyle w:val="Headings"/>
        <w:rPr>
          <w:sz w:val="24"/>
        </w:rPr>
      </w:pPr>
    </w:p>
    <w:p w14:paraId="7B951A53" w14:textId="617B13BA" w:rsidR="001819DC" w:rsidRDefault="000410F9" w:rsidP="000410F9">
      <w:pPr>
        <w:pStyle w:val="Headings"/>
        <w:rPr>
          <w:sz w:val="24"/>
        </w:rPr>
      </w:pPr>
      <w:r>
        <w:rPr>
          <w:sz w:val="24"/>
        </w:rPr>
        <w:t>Exploration</w:t>
      </w:r>
    </w:p>
    <w:p w14:paraId="38CED653" w14:textId="069D9914" w:rsidR="001819DC" w:rsidRDefault="002503C3" w:rsidP="002503C3">
      <w:pPr>
        <w:pStyle w:val="NormalCS"/>
        <w:numPr>
          <w:ilvl w:val="0"/>
          <w:numId w:val="4"/>
        </w:numPr>
        <w:rPr>
          <w:b/>
        </w:rPr>
      </w:pPr>
      <w:r w:rsidRPr="002503C3">
        <w:rPr>
          <w:b/>
        </w:rPr>
        <w:t xml:space="preserve">Love the Lord your God with </w:t>
      </w:r>
      <w:r w:rsidRPr="002503C3">
        <w:rPr>
          <w:b/>
          <w:i/>
          <w:iCs/>
          <w:u w:val="single"/>
        </w:rPr>
        <w:t>all</w:t>
      </w:r>
      <w:r w:rsidRPr="002503C3">
        <w:rPr>
          <w:b/>
        </w:rPr>
        <w:t xml:space="preserve"> your heart and with </w:t>
      </w:r>
      <w:r w:rsidRPr="002503C3">
        <w:rPr>
          <w:b/>
          <w:i/>
          <w:iCs/>
          <w:u w:val="single"/>
        </w:rPr>
        <w:t>all</w:t>
      </w:r>
      <w:r w:rsidRPr="002503C3">
        <w:rPr>
          <w:b/>
        </w:rPr>
        <w:t xml:space="preserve"> your soul and with </w:t>
      </w:r>
      <w:r w:rsidRPr="002503C3">
        <w:rPr>
          <w:b/>
          <w:i/>
          <w:iCs/>
          <w:u w:val="single"/>
        </w:rPr>
        <w:t>all</w:t>
      </w:r>
      <w:r w:rsidRPr="002503C3">
        <w:rPr>
          <w:b/>
        </w:rPr>
        <w:t xml:space="preserve"> your mind. </w:t>
      </w:r>
    </w:p>
    <w:p w14:paraId="5494A7BA" w14:textId="77777777" w:rsidR="003E5BED" w:rsidRDefault="003E5BED" w:rsidP="001D611E">
      <w:pPr>
        <w:pStyle w:val="NormalCS"/>
        <w:numPr>
          <w:ilvl w:val="0"/>
          <w:numId w:val="14"/>
        </w:numPr>
        <w:jc w:val="both"/>
        <w:rPr>
          <w:rStyle w:val="text"/>
          <w:rFonts w:cstheme="minorHAnsi"/>
        </w:rPr>
      </w:pPr>
      <w:r w:rsidRPr="00CB4504">
        <w:rPr>
          <w:rStyle w:val="text"/>
          <w:rFonts w:cstheme="minorHAnsi"/>
        </w:rPr>
        <w:t xml:space="preserve">God’s love is the fuel of Christian faith. Salvation and holiness are empowered and sustained by God’s love. </w:t>
      </w:r>
      <w:r w:rsidRPr="00103F2C">
        <w:rPr>
          <w:rStyle w:val="text"/>
          <w:rFonts w:cstheme="minorHAnsi"/>
          <w:i/>
        </w:rPr>
        <w:t>‘Whoever does not love does not know God, because God is love’</w:t>
      </w:r>
      <w:r w:rsidRPr="00CB4504">
        <w:rPr>
          <w:rStyle w:val="text"/>
          <w:rFonts w:cstheme="minorHAnsi"/>
        </w:rPr>
        <w:t xml:space="preserve"> (1</w:t>
      </w:r>
      <w:r>
        <w:rPr>
          <w:rStyle w:val="text"/>
          <w:rFonts w:cstheme="minorHAnsi"/>
        </w:rPr>
        <w:t> </w:t>
      </w:r>
      <w:r w:rsidRPr="00CB4504">
        <w:rPr>
          <w:rStyle w:val="text"/>
          <w:rFonts w:cstheme="minorHAnsi"/>
        </w:rPr>
        <w:t>John 4:8). The only power strong enough to motivate and sustain the devotion of all we are to God is divine love.</w:t>
      </w:r>
    </w:p>
    <w:p w14:paraId="65F363E2" w14:textId="77777777" w:rsidR="003E5BED" w:rsidRDefault="003E5BED" w:rsidP="001D611E">
      <w:pPr>
        <w:pStyle w:val="NormalCS"/>
        <w:numPr>
          <w:ilvl w:val="0"/>
          <w:numId w:val="14"/>
        </w:numPr>
        <w:jc w:val="both"/>
        <w:rPr>
          <w:rStyle w:val="text"/>
          <w:rFonts w:cstheme="minorHAnsi"/>
        </w:rPr>
      </w:pPr>
      <w:r w:rsidRPr="00CB4504">
        <w:rPr>
          <w:rStyle w:val="text"/>
          <w:rFonts w:cstheme="minorHAnsi"/>
        </w:rPr>
        <w:t>JB</w:t>
      </w:r>
      <w:r>
        <w:rPr>
          <w:rStyle w:val="text"/>
          <w:rFonts w:cstheme="minorHAnsi"/>
        </w:rPr>
        <w:t> </w:t>
      </w:r>
      <w:r w:rsidRPr="00CB4504">
        <w:rPr>
          <w:rStyle w:val="text"/>
          <w:rFonts w:cstheme="minorHAnsi"/>
        </w:rPr>
        <w:t>Phillips expresses this perfectly in his paraphrase of Romans 12:1 where he says:</w:t>
      </w:r>
    </w:p>
    <w:p w14:paraId="454BC2B9" w14:textId="77777777" w:rsidR="003E5BED" w:rsidRDefault="003E5BED" w:rsidP="00BE7994">
      <w:pPr>
        <w:pStyle w:val="NormalCS"/>
        <w:ind w:left="720"/>
        <w:jc w:val="both"/>
        <w:rPr>
          <w:rStyle w:val="text"/>
          <w:rFonts w:cstheme="minorHAnsi"/>
          <w:i/>
          <w:iCs/>
        </w:rPr>
      </w:pPr>
      <w:r w:rsidRPr="00CB4504">
        <w:rPr>
          <w:rStyle w:val="text"/>
          <w:rFonts w:cstheme="minorHAnsi"/>
          <w:i/>
          <w:iCs/>
        </w:rPr>
        <w:t xml:space="preserve">‘With eyes wide open to the mercies of God, I beg you, my brothers, as an act of intelligent worship, to give him your bodies, as a living sacrifice, consecrated to him and acceptable by him.’ </w:t>
      </w:r>
    </w:p>
    <w:p w14:paraId="11D5083C" w14:textId="69E661F5" w:rsidR="003E5BED" w:rsidRPr="00A761AF" w:rsidRDefault="003E5BED" w:rsidP="00A761AF">
      <w:pPr>
        <w:pStyle w:val="NormalCS"/>
        <w:numPr>
          <w:ilvl w:val="0"/>
          <w:numId w:val="14"/>
        </w:numPr>
        <w:jc w:val="both"/>
        <w:rPr>
          <w:rStyle w:val="text"/>
          <w:rFonts w:cstheme="minorHAnsi"/>
        </w:rPr>
      </w:pPr>
      <w:r w:rsidRPr="00DD3458">
        <w:rPr>
          <w:rStyle w:val="text"/>
          <w:rFonts w:cstheme="minorHAnsi"/>
          <w:iCs/>
        </w:rPr>
        <w:t xml:space="preserve">Notice that Paul says, </w:t>
      </w:r>
      <w:r w:rsidRPr="007D0D0C">
        <w:rPr>
          <w:rStyle w:val="text"/>
          <w:rFonts w:cstheme="minorHAnsi"/>
          <w:i/>
          <w:iCs/>
        </w:rPr>
        <w:t>‘With eyes wide open to the mercies of God … give him your bodies.</w:t>
      </w:r>
      <w:r w:rsidRPr="007D0D0C">
        <w:rPr>
          <w:rStyle w:val="text"/>
          <w:rFonts w:cstheme="minorHAnsi"/>
          <w:i/>
        </w:rPr>
        <w:t>’</w:t>
      </w:r>
      <w:r w:rsidRPr="00222696">
        <w:rPr>
          <w:rStyle w:val="text"/>
          <w:rFonts w:cstheme="minorHAnsi"/>
        </w:rPr>
        <w:t xml:space="preserve"> </w:t>
      </w:r>
      <w:r w:rsidRPr="00A761AF">
        <w:rPr>
          <w:rStyle w:val="text"/>
          <w:rFonts w:cstheme="minorHAnsi"/>
        </w:rPr>
        <w:t xml:space="preserve">It is only when our hearts and minds are focused on God’s love that such a surrender becomes possible. </w:t>
      </w:r>
    </w:p>
    <w:p w14:paraId="34A9A3D7" w14:textId="3EE6C0CA" w:rsidR="003E5BED" w:rsidRPr="007D0D0C" w:rsidRDefault="003E5BED" w:rsidP="001D611E">
      <w:pPr>
        <w:pStyle w:val="NormalCS"/>
        <w:numPr>
          <w:ilvl w:val="0"/>
          <w:numId w:val="14"/>
        </w:numPr>
        <w:jc w:val="both"/>
        <w:rPr>
          <w:rStyle w:val="text"/>
          <w:rFonts w:cstheme="minorHAnsi"/>
          <w:i/>
          <w:color w:val="000000"/>
        </w:rPr>
      </w:pPr>
      <w:r w:rsidRPr="00CB4504">
        <w:rPr>
          <w:rStyle w:val="text"/>
          <w:rFonts w:cstheme="minorHAnsi"/>
        </w:rPr>
        <w:t>Contracts are often determined by either their input or output. Imagine a company bidding for a contract to sweep the roads where you live</w:t>
      </w:r>
      <w:r>
        <w:rPr>
          <w:rStyle w:val="text"/>
          <w:rFonts w:cstheme="minorHAnsi"/>
        </w:rPr>
        <w:t>.</w:t>
      </w:r>
      <w:r w:rsidRPr="00CB4504">
        <w:rPr>
          <w:rStyle w:val="text"/>
          <w:rFonts w:cstheme="minorHAnsi"/>
        </w:rPr>
        <w:t xml:space="preserve"> </w:t>
      </w:r>
      <w:r>
        <w:rPr>
          <w:rStyle w:val="text"/>
          <w:rFonts w:cstheme="minorHAnsi"/>
        </w:rPr>
        <w:t>T</w:t>
      </w:r>
      <w:r w:rsidRPr="00CB4504">
        <w:rPr>
          <w:rStyle w:val="text"/>
          <w:rFonts w:cstheme="minorHAnsi"/>
        </w:rPr>
        <w:t xml:space="preserve">hey can approach the task in two ways. They can ask the question </w:t>
      </w:r>
      <w:r w:rsidRPr="007D0D0C">
        <w:rPr>
          <w:rStyle w:val="text"/>
          <w:rFonts w:cstheme="minorHAnsi"/>
          <w:i/>
        </w:rPr>
        <w:t>‘What resources can I afford to put into this contract?’</w:t>
      </w:r>
      <w:r w:rsidRPr="00CB4504">
        <w:rPr>
          <w:rStyle w:val="text"/>
          <w:rFonts w:cstheme="minorHAnsi"/>
        </w:rPr>
        <w:t xml:space="preserve"> Or they can ask </w:t>
      </w:r>
      <w:r w:rsidRPr="007D0D0C">
        <w:rPr>
          <w:rStyle w:val="text"/>
          <w:rFonts w:cstheme="minorHAnsi"/>
          <w:i/>
        </w:rPr>
        <w:t xml:space="preserve">‘What are the standards of cleanliness I have to achieve?’ </w:t>
      </w:r>
    </w:p>
    <w:p w14:paraId="357ED898" w14:textId="5E480653" w:rsidR="00160158" w:rsidRDefault="00160158" w:rsidP="00160158">
      <w:pPr>
        <w:pStyle w:val="NormalCS"/>
        <w:ind w:left="720"/>
        <w:jc w:val="both"/>
        <w:rPr>
          <w:rStyle w:val="text"/>
          <w:rFonts w:cstheme="minorHAnsi"/>
        </w:rPr>
      </w:pPr>
    </w:p>
    <w:p w14:paraId="0C278675" w14:textId="77777777" w:rsidR="00160158" w:rsidRPr="00CB4504" w:rsidRDefault="00160158" w:rsidP="00160158">
      <w:pPr>
        <w:pStyle w:val="NormalCS"/>
        <w:ind w:left="720"/>
        <w:jc w:val="both"/>
        <w:rPr>
          <w:rStyle w:val="text"/>
          <w:rFonts w:cstheme="minorHAnsi"/>
          <w:color w:val="000000"/>
        </w:rPr>
      </w:pPr>
    </w:p>
    <w:p w14:paraId="6AFF31DD" w14:textId="77777777" w:rsidR="003E5BED" w:rsidRPr="00CB4504" w:rsidRDefault="003E5BED" w:rsidP="001D611E">
      <w:pPr>
        <w:pStyle w:val="NormalCS"/>
        <w:numPr>
          <w:ilvl w:val="0"/>
          <w:numId w:val="14"/>
        </w:numPr>
        <w:jc w:val="both"/>
        <w:rPr>
          <w:rStyle w:val="woj"/>
          <w:rFonts w:cstheme="minorHAnsi"/>
          <w:color w:val="000000"/>
        </w:rPr>
      </w:pPr>
      <w:r w:rsidRPr="00CB4504">
        <w:rPr>
          <w:rStyle w:val="text"/>
          <w:rFonts w:cstheme="minorHAnsi"/>
        </w:rPr>
        <w:lastRenderedPageBreak/>
        <w:t>Too often when we think of our relationship with God we think of the cost</w:t>
      </w:r>
      <w:r>
        <w:rPr>
          <w:rStyle w:val="text"/>
          <w:rFonts w:cstheme="minorHAnsi"/>
        </w:rPr>
        <w:t xml:space="preserve"> –</w:t>
      </w:r>
      <w:r w:rsidRPr="00CB4504">
        <w:rPr>
          <w:rStyle w:val="text"/>
          <w:rFonts w:cstheme="minorHAnsi"/>
        </w:rPr>
        <w:t xml:space="preserve"> </w:t>
      </w:r>
      <w:r w:rsidRPr="007D0D0C">
        <w:rPr>
          <w:rStyle w:val="text"/>
          <w:rFonts w:cstheme="minorHAnsi"/>
          <w:i/>
        </w:rPr>
        <w:t>‘What must I put in?’</w:t>
      </w:r>
      <w:r w:rsidRPr="00CB4504">
        <w:rPr>
          <w:rStyle w:val="text"/>
          <w:rFonts w:cstheme="minorHAnsi"/>
        </w:rPr>
        <w:t xml:space="preserve"> This approach will always fail</w:t>
      </w:r>
      <w:r>
        <w:rPr>
          <w:rStyle w:val="text"/>
          <w:rFonts w:cstheme="minorHAnsi"/>
        </w:rPr>
        <w:t>,</w:t>
      </w:r>
      <w:r w:rsidRPr="00CB4504">
        <w:rPr>
          <w:rStyle w:val="text"/>
          <w:rFonts w:cstheme="minorHAnsi"/>
        </w:rPr>
        <w:t xml:space="preserve"> because even if we could parcel up the whole of creation and present it to God as a gift, it would still be </w:t>
      </w:r>
      <w:r w:rsidRPr="008A4810">
        <w:rPr>
          <w:rStyle w:val="text"/>
          <w:rFonts w:cstheme="minorHAnsi"/>
          <w:i/>
        </w:rPr>
        <w:t>‘an offering far too small’</w:t>
      </w:r>
      <w:r w:rsidRPr="00CB4504">
        <w:rPr>
          <w:rStyle w:val="text"/>
          <w:rFonts w:cstheme="minorHAnsi"/>
        </w:rPr>
        <w:t xml:space="preserve">. This contract requires our all – </w:t>
      </w:r>
      <w:r w:rsidRPr="008A4810">
        <w:rPr>
          <w:rStyle w:val="text"/>
          <w:rFonts w:cstheme="minorHAnsi"/>
          <w:i/>
        </w:rPr>
        <w:t>‘</w:t>
      </w:r>
      <w:r w:rsidRPr="008A4810">
        <w:rPr>
          <w:rStyle w:val="woj"/>
          <w:rFonts w:cstheme="minorHAnsi"/>
          <w:i/>
          <w:color w:val="000000"/>
        </w:rPr>
        <w:t>all our heart … all our soul … all our mind …’</w:t>
      </w:r>
      <w:r>
        <w:rPr>
          <w:rStyle w:val="woj"/>
          <w:rFonts w:cstheme="minorHAnsi"/>
          <w:color w:val="000000"/>
        </w:rPr>
        <w:t>.</w:t>
      </w:r>
      <w:r w:rsidRPr="00CB4504">
        <w:rPr>
          <w:rStyle w:val="woj"/>
          <w:rFonts w:cstheme="minorHAnsi"/>
          <w:color w:val="000000"/>
        </w:rPr>
        <w:t xml:space="preserve"> This ‘living sacrifice’ can only ever happen as a natural response to God’s love.</w:t>
      </w:r>
    </w:p>
    <w:p w14:paraId="44E8945D" w14:textId="77777777" w:rsidR="0085633F" w:rsidRDefault="003E5BED" w:rsidP="001D611E">
      <w:pPr>
        <w:pStyle w:val="NormalCS"/>
        <w:numPr>
          <w:ilvl w:val="0"/>
          <w:numId w:val="14"/>
        </w:numPr>
        <w:jc w:val="both"/>
        <w:rPr>
          <w:rStyle w:val="woj"/>
          <w:rFonts w:cstheme="minorHAnsi"/>
          <w:color w:val="000000"/>
        </w:rPr>
      </w:pPr>
      <w:r w:rsidRPr="00CB4504">
        <w:rPr>
          <w:rStyle w:val="woj"/>
          <w:rFonts w:cstheme="minorHAnsi"/>
          <w:color w:val="000000"/>
        </w:rPr>
        <w:t>The rich young ruler in Luke 18</w:t>
      </w:r>
      <w:r w:rsidRPr="00310002">
        <w:rPr>
          <w:rStyle w:val="woj"/>
          <w:rFonts w:cstheme="minorHAnsi"/>
          <w:color w:val="000000"/>
        </w:rPr>
        <w:t>:18-30</w:t>
      </w:r>
      <w:r w:rsidRPr="00CB4504">
        <w:rPr>
          <w:rStyle w:val="woj"/>
          <w:rFonts w:cstheme="minorHAnsi"/>
          <w:color w:val="000000"/>
        </w:rPr>
        <w:t xml:space="preserve"> could not give up his wealth and follow Jesus because his relationship with God was based on a cold legal contract, rather than a covenant inspired and sustained by divine love.</w:t>
      </w:r>
    </w:p>
    <w:p w14:paraId="6706536E" w14:textId="124B3300" w:rsidR="0029111E" w:rsidRPr="00B32B08" w:rsidRDefault="003E5BED" w:rsidP="001D611E">
      <w:pPr>
        <w:pStyle w:val="NormalCS"/>
        <w:numPr>
          <w:ilvl w:val="0"/>
          <w:numId w:val="14"/>
        </w:numPr>
        <w:jc w:val="both"/>
        <w:rPr>
          <w:rFonts w:cstheme="minorHAnsi"/>
          <w:color w:val="000000"/>
        </w:rPr>
      </w:pPr>
      <w:r w:rsidRPr="0085633F">
        <w:rPr>
          <w:rStyle w:val="woj"/>
          <w:rFonts w:cstheme="minorHAnsi"/>
          <w:color w:val="000000"/>
        </w:rPr>
        <w:t xml:space="preserve">It is our experience of God’s love that both demands and makes possible such a sacrifice. We are able to give ourselves completely to God only because he has given himself completely to us - </w:t>
      </w:r>
      <w:r w:rsidRPr="00F50248">
        <w:rPr>
          <w:rStyle w:val="woj"/>
          <w:rFonts w:cstheme="minorHAnsi"/>
          <w:i/>
          <w:color w:val="000000"/>
        </w:rPr>
        <w:t>‘</w:t>
      </w:r>
      <w:r w:rsidRPr="00F50248">
        <w:rPr>
          <w:i/>
          <w:color w:val="000000"/>
          <w:shd w:val="clear" w:color="auto" w:fill="FFFFFF"/>
        </w:rPr>
        <w:t>We love because he first loved us’</w:t>
      </w:r>
      <w:r w:rsidRPr="0085633F">
        <w:rPr>
          <w:color w:val="000000"/>
          <w:shd w:val="clear" w:color="auto" w:fill="FFFFFF"/>
        </w:rPr>
        <w:t xml:space="preserve"> (1 John 4:19).</w:t>
      </w:r>
    </w:p>
    <w:p w14:paraId="69F034B4" w14:textId="77777777" w:rsidR="00B32B08" w:rsidRPr="0085633F" w:rsidRDefault="00B32B08" w:rsidP="00B32B08">
      <w:pPr>
        <w:pStyle w:val="NormalCS"/>
        <w:ind w:left="1440"/>
        <w:jc w:val="both"/>
        <w:rPr>
          <w:rFonts w:cstheme="minorHAnsi"/>
          <w:color w:val="000000"/>
        </w:rPr>
      </w:pPr>
    </w:p>
    <w:p w14:paraId="2C8C8663" w14:textId="032C8B66" w:rsidR="00885D26" w:rsidRDefault="00885D26" w:rsidP="0085633F">
      <w:pPr>
        <w:pStyle w:val="NormalCS"/>
        <w:numPr>
          <w:ilvl w:val="0"/>
          <w:numId w:val="4"/>
        </w:numPr>
        <w:rPr>
          <w:rFonts w:cstheme="minorHAnsi"/>
          <w:b/>
        </w:rPr>
      </w:pPr>
      <w:r w:rsidRPr="0085633F">
        <w:rPr>
          <w:rFonts w:cstheme="minorHAnsi"/>
          <w:b/>
        </w:rPr>
        <w:t>Love your neighbour – who is my neighbour?</w:t>
      </w:r>
    </w:p>
    <w:p w14:paraId="474D1589" w14:textId="77777777" w:rsidR="0007496D" w:rsidRPr="00310002" w:rsidRDefault="0007496D" w:rsidP="00567D1E">
      <w:pPr>
        <w:pStyle w:val="NormalCS"/>
        <w:numPr>
          <w:ilvl w:val="0"/>
          <w:numId w:val="9"/>
        </w:numPr>
        <w:jc w:val="both"/>
        <w:rPr>
          <w:rStyle w:val="woj"/>
          <w:rFonts w:cstheme="minorHAnsi"/>
          <w:color w:val="000000"/>
        </w:rPr>
      </w:pPr>
      <w:r w:rsidRPr="00CB4504">
        <w:rPr>
          <w:rStyle w:val="woj"/>
          <w:rFonts w:cstheme="minorHAnsi"/>
          <w:color w:val="000000"/>
        </w:rPr>
        <w:t>In addition to ‘terms of reference’</w:t>
      </w:r>
      <w:r w:rsidRPr="00310002">
        <w:rPr>
          <w:rStyle w:val="woj"/>
          <w:rFonts w:cstheme="minorHAnsi"/>
          <w:color w:val="000000"/>
        </w:rPr>
        <w:t>,</w:t>
      </w:r>
      <w:r w:rsidRPr="00CB4504">
        <w:rPr>
          <w:rStyle w:val="woj"/>
          <w:rFonts w:cstheme="minorHAnsi"/>
          <w:color w:val="000000"/>
        </w:rPr>
        <w:t xml:space="preserve"> good contracts have performance indicators. These are benchmarks that allow us to measure how well the contract is being fulfilled. </w:t>
      </w:r>
    </w:p>
    <w:p w14:paraId="733FFABD" w14:textId="77777777" w:rsidR="0007496D" w:rsidRPr="00CB4504" w:rsidRDefault="0007496D" w:rsidP="00567D1E">
      <w:pPr>
        <w:pStyle w:val="NormalCS"/>
        <w:numPr>
          <w:ilvl w:val="0"/>
          <w:numId w:val="9"/>
        </w:numPr>
        <w:jc w:val="both"/>
        <w:rPr>
          <w:rStyle w:val="woj"/>
          <w:rFonts w:cstheme="minorHAnsi"/>
          <w:color w:val="000000"/>
        </w:rPr>
      </w:pPr>
      <w:r w:rsidRPr="00CB4504">
        <w:rPr>
          <w:rStyle w:val="woj"/>
          <w:rFonts w:cstheme="minorHAnsi"/>
          <w:color w:val="000000"/>
        </w:rPr>
        <w:t xml:space="preserve">If God’s love for us initiates and sustains our covenant, then the love we have for our neighbour is the performance indicator that shows that our part of the contract is being fulfilled. </w:t>
      </w:r>
    </w:p>
    <w:p w14:paraId="788319EB" w14:textId="3BAA76E4" w:rsidR="0007496D" w:rsidRPr="00CB4504" w:rsidRDefault="0007496D" w:rsidP="00567D1E">
      <w:pPr>
        <w:pStyle w:val="NormalCS"/>
        <w:numPr>
          <w:ilvl w:val="0"/>
          <w:numId w:val="9"/>
        </w:numPr>
        <w:jc w:val="both"/>
        <w:rPr>
          <w:shd w:val="clear" w:color="auto" w:fill="FFFFFF"/>
        </w:rPr>
      </w:pPr>
      <w:r w:rsidRPr="00CB4504">
        <w:rPr>
          <w:rStyle w:val="woj"/>
          <w:rFonts w:cstheme="minorHAnsi"/>
          <w:color w:val="000000"/>
        </w:rPr>
        <w:t>Who is my neighbour? Jesus defines this ‘term of reference’ for us in the parable of the good Samaritan (</w:t>
      </w:r>
      <w:r w:rsidRPr="00CB4504">
        <w:rPr>
          <w:shd w:val="clear" w:color="auto" w:fill="FFFFFF"/>
        </w:rPr>
        <w:t>Luke 10:25-37)</w:t>
      </w:r>
      <w:r>
        <w:rPr>
          <w:shd w:val="clear" w:color="auto" w:fill="FFFFFF"/>
        </w:rPr>
        <w:t>.</w:t>
      </w:r>
      <w:r w:rsidRPr="00CB4504">
        <w:rPr>
          <w:shd w:val="clear" w:color="auto" w:fill="FFFFFF"/>
        </w:rPr>
        <w:t xml:space="preserve"> Often when we hear this parable preached on, the emphasis is on the words of Jesus in verse 37</w:t>
      </w:r>
      <w:r>
        <w:rPr>
          <w:shd w:val="clear" w:color="auto" w:fill="FFFFFF"/>
        </w:rPr>
        <w:t>:</w:t>
      </w:r>
      <w:r w:rsidRPr="00CB4504">
        <w:rPr>
          <w:shd w:val="clear" w:color="auto" w:fill="FFFFFF"/>
        </w:rPr>
        <w:t xml:space="preserve"> </w:t>
      </w:r>
      <w:r w:rsidRPr="00061316">
        <w:rPr>
          <w:i/>
          <w:shd w:val="clear" w:color="auto" w:fill="FFFFFF"/>
        </w:rPr>
        <w:t>‘Go and do likewise’</w:t>
      </w:r>
      <w:r>
        <w:rPr>
          <w:shd w:val="clear" w:color="auto" w:fill="FFFFFF"/>
        </w:rPr>
        <w:t>;</w:t>
      </w:r>
      <w:r w:rsidRPr="00CB4504">
        <w:rPr>
          <w:shd w:val="clear" w:color="auto" w:fill="FFFFFF"/>
        </w:rPr>
        <w:t xml:space="preserve"> but this parable isn’t primarily about carrying out acts of kindness. </w:t>
      </w:r>
    </w:p>
    <w:p w14:paraId="588656EA" w14:textId="69633582" w:rsidR="0007496D" w:rsidRPr="00CB4504" w:rsidRDefault="005E1768" w:rsidP="00567D1E">
      <w:pPr>
        <w:pStyle w:val="NormalCS"/>
        <w:numPr>
          <w:ilvl w:val="0"/>
          <w:numId w:val="9"/>
        </w:numPr>
        <w:jc w:val="both"/>
        <w:rPr>
          <w:shd w:val="clear" w:color="auto" w:fill="FFFFFF"/>
        </w:rPr>
      </w:pPr>
      <w:r>
        <w:rPr>
          <w:shd w:val="clear" w:color="auto" w:fill="FFFFFF"/>
        </w:rPr>
        <w:t xml:space="preserve">Jesus </w:t>
      </w:r>
      <w:r w:rsidR="0007496D" w:rsidRPr="00CB4504">
        <w:rPr>
          <w:shd w:val="clear" w:color="auto" w:fill="FFFFFF"/>
        </w:rPr>
        <w:t xml:space="preserve">told this story in answer to a question set by a legal expert who wanted </w:t>
      </w:r>
      <w:r w:rsidR="0007496D" w:rsidRPr="005C36AC">
        <w:rPr>
          <w:i/>
          <w:shd w:val="clear" w:color="auto" w:fill="FFFFFF"/>
        </w:rPr>
        <w:t>‘to justify himself’</w:t>
      </w:r>
      <w:r w:rsidR="0007496D">
        <w:rPr>
          <w:shd w:val="clear" w:color="auto" w:fill="FFFFFF"/>
        </w:rPr>
        <w:t xml:space="preserve"> (v29)</w:t>
      </w:r>
      <w:r w:rsidR="0007496D" w:rsidRPr="00CB4504">
        <w:rPr>
          <w:shd w:val="clear" w:color="auto" w:fill="FFFFFF"/>
        </w:rPr>
        <w:t>. The heart of this story isn’t the acts of kindness and mercy carried out by the good Samaritan, but the cultural identity of this angel of mercy.</w:t>
      </w:r>
    </w:p>
    <w:p w14:paraId="34C1234E" w14:textId="77777777" w:rsidR="0007496D" w:rsidRPr="00CB4504" w:rsidRDefault="0007496D" w:rsidP="00567D1E">
      <w:pPr>
        <w:pStyle w:val="NormalCS"/>
        <w:numPr>
          <w:ilvl w:val="0"/>
          <w:numId w:val="9"/>
        </w:numPr>
        <w:jc w:val="both"/>
        <w:rPr>
          <w:shd w:val="clear" w:color="auto" w:fill="FFFFFF"/>
        </w:rPr>
      </w:pPr>
      <w:r w:rsidRPr="00CB4504">
        <w:rPr>
          <w:shd w:val="clear" w:color="auto" w:fill="FFFFFF"/>
        </w:rPr>
        <w:t>Jews and Samaritans had been enemies for hundreds of years. They did not agree about where God’s people should worship. They hated each other. The quickest route from the north</w:t>
      </w:r>
      <w:r>
        <w:rPr>
          <w:shd w:val="clear" w:color="auto" w:fill="FFFFFF"/>
        </w:rPr>
        <w:t xml:space="preserve"> –</w:t>
      </w:r>
      <w:r w:rsidRPr="00CB4504">
        <w:rPr>
          <w:shd w:val="clear" w:color="auto" w:fill="FFFFFF"/>
        </w:rPr>
        <w:t xml:space="preserve"> let’s say, Nazareth to Jerusalem </w:t>
      </w:r>
      <w:r>
        <w:rPr>
          <w:shd w:val="clear" w:color="auto" w:fill="FFFFFF"/>
        </w:rPr>
        <w:t xml:space="preserve">– </w:t>
      </w:r>
      <w:r w:rsidRPr="00CB4504">
        <w:rPr>
          <w:shd w:val="clear" w:color="auto" w:fill="FFFFFF"/>
        </w:rPr>
        <w:t>in the south, was through Samaria</w:t>
      </w:r>
      <w:r>
        <w:rPr>
          <w:shd w:val="clear" w:color="auto" w:fill="FFFFFF"/>
        </w:rPr>
        <w:t>.</w:t>
      </w:r>
      <w:r w:rsidRPr="00CB4504">
        <w:rPr>
          <w:shd w:val="clear" w:color="auto" w:fill="FFFFFF"/>
        </w:rPr>
        <w:t xml:space="preserve"> </w:t>
      </w:r>
      <w:r>
        <w:rPr>
          <w:shd w:val="clear" w:color="auto" w:fill="FFFFFF"/>
        </w:rPr>
        <w:t>B</w:t>
      </w:r>
      <w:r w:rsidRPr="00CB4504">
        <w:rPr>
          <w:shd w:val="clear" w:color="auto" w:fill="FFFFFF"/>
        </w:rPr>
        <w:t xml:space="preserve">ut Jews would go </w:t>
      </w:r>
      <w:r>
        <w:rPr>
          <w:shd w:val="clear" w:color="auto" w:fill="FFFFFF"/>
        </w:rPr>
        <w:t xml:space="preserve">many miles </w:t>
      </w:r>
      <w:r w:rsidRPr="00CB4504">
        <w:rPr>
          <w:shd w:val="clear" w:color="auto" w:fill="FFFFFF"/>
        </w:rPr>
        <w:t>out of their way to avoid entering Samaritan territory and thereby minimise the chance of any contact with Samaritans.</w:t>
      </w:r>
    </w:p>
    <w:p w14:paraId="6B6321B3" w14:textId="6A03A09E" w:rsidR="00B16EAE" w:rsidRPr="00B16EAE" w:rsidRDefault="0007496D" w:rsidP="00B16EAE">
      <w:pPr>
        <w:pStyle w:val="NormalCS"/>
        <w:numPr>
          <w:ilvl w:val="0"/>
          <w:numId w:val="9"/>
        </w:numPr>
        <w:jc w:val="both"/>
        <w:rPr>
          <w:shd w:val="clear" w:color="auto" w:fill="FFFFFF"/>
        </w:rPr>
      </w:pPr>
      <w:r w:rsidRPr="00CB4504">
        <w:rPr>
          <w:shd w:val="clear" w:color="auto" w:fill="FFFFFF"/>
        </w:rPr>
        <w:t xml:space="preserve">According to Jesus, our neighbour </w:t>
      </w:r>
      <w:r>
        <w:rPr>
          <w:shd w:val="clear" w:color="auto" w:fill="FFFFFF"/>
        </w:rPr>
        <w:t>−</w:t>
      </w:r>
      <w:r w:rsidRPr="00CB4504">
        <w:rPr>
          <w:shd w:val="clear" w:color="auto" w:fill="FFFFFF"/>
        </w:rPr>
        <w:t xml:space="preserve"> the main object of our love after God, the subject of the second greatest commandment</w:t>
      </w:r>
      <w:r>
        <w:rPr>
          <w:shd w:val="clear" w:color="auto" w:fill="FFFFFF"/>
        </w:rPr>
        <w:t xml:space="preserve"> –</w:t>
      </w:r>
      <w:r w:rsidRPr="00CB4504">
        <w:rPr>
          <w:shd w:val="clear" w:color="auto" w:fill="FFFFFF"/>
        </w:rPr>
        <w:t xml:space="preserve"> is our natural enemy. Who are we most suspicious of? Who are we most frightened of? Who would we cross the road to avoid? The level of love we have for </w:t>
      </w:r>
      <w:r w:rsidRPr="00CB4504">
        <w:rPr>
          <w:i/>
          <w:iCs/>
          <w:shd w:val="clear" w:color="auto" w:fill="FFFFFF"/>
        </w:rPr>
        <w:t>that</w:t>
      </w:r>
      <w:r w:rsidRPr="00CB4504">
        <w:rPr>
          <w:shd w:val="clear" w:color="auto" w:fill="FFFFFF"/>
        </w:rPr>
        <w:t xml:space="preserve"> person is the performance indicator that measures the effectiveness of our covenant with God. Love for God alone, though supremely important, is not enough:</w:t>
      </w:r>
    </w:p>
    <w:p w14:paraId="33323858" w14:textId="67420914" w:rsidR="0007496D" w:rsidRDefault="0007496D" w:rsidP="00B16EAE">
      <w:pPr>
        <w:pStyle w:val="NormalCS"/>
        <w:ind w:left="1440"/>
        <w:jc w:val="both"/>
        <w:rPr>
          <w:i/>
          <w:iCs/>
          <w:shd w:val="clear" w:color="auto" w:fill="FFFFFF"/>
        </w:rPr>
      </w:pPr>
      <w:r w:rsidRPr="00CB4504">
        <w:rPr>
          <w:b/>
          <w:bCs/>
          <w:i/>
          <w:iCs/>
          <w:shd w:val="clear" w:color="auto" w:fill="FFFFFF"/>
          <w:vertAlign w:val="superscript"/>
        </w:rPr>
        <w:t>‘</w:t>
      </w:r>
      <w:r w:rsidRPr="00CB4504">
        <w:rPr>
          <w:i/>
          <w:iCs/>
          <w:shd w:val="clear" w:color="auto" w:fill="FFFFFF"/>
        </w:rPr>
        <w:t>Dear friends, let us love one another,</w:t>
      </w:r>
      <w:r>
        <w:rPr>
          <w:i/>
          <w:iCs/>
          <w:shd w:val="clear" w:color="auto" w:fill="FFFFFF"/>
        </w:rPr>
        <w:t xml:space="preserve"> </w:t>
      </w:r>
      <w:r w:rsidRPr="00CB4504">
        <w:rPr>
          <w:i/>
          <w:iCs/>
          <w:shd w:val="clear" w:color="auto" w:fill="FFFFFF"/>
        </w:rPr>
        <w:t>for love comes from God. Everyone who loves has been born of God</w:t>
      </w:r>
      <w:r>
        <w:rPr>
          <w:i/>
          <w:iCs/>
          <w:shd w:val="clear" w:color="auto" w:fill="FFFFFF"/>
        </w:rPr>
        <w:t xml:space="preserve"> </w:t>
      </w:r>
      <w:r w:rsidRPr="00CB4504">
        <w:rPr>
          <w:i/>
          <w:iCs/>
          <w:shd w:val="clear" w:color="auto" w:fill="FFFFFF"/>
        </w:rPr>
        <w:t>and knows God. Whoever does not love does not know God, because God is love.’</w:t>
      </w:r>
    </w:p>
    <w:p w14:paraId="5E9A956C" w14:textId="3F032F5B" w:rsidR="0007496D" w:rsidRPr="007E6B89" w:rsidRDefault="0007496D" w:rsidP="007E6B89">
      <w:pPr>
        <w:pStyle w:val="NormalCS"/>
        <w:ind w:left="720"/>
        <w:jc w:val="right"/>
        <w:rPr>
          <w:iCs/>
          <w:shd w:val="clear" w:color="auto" w:fill="FFFFFF"/>
        </w:rPr>
      </w:pPr>
      <w:r w:rsidRPr="00DD3458">
        <w:rPr>
          <w:iCs/>
          <w:shd w:val="clear" w:color="auto" w:fill="FFFFFF"/>
        </w:rPr>
        <w:t>1 John 4:7-8</w:t>
      </w:r>
    </w:p>
    <w:p w14:paraId="6B6334B6" w14:textId="77777777" w:rsidR="0007496D" w:rsidRDefault="0007496D" w:rsidP="007E6B89">
      <w:pPr>
        <w:pStyle w:val="NormalCS"/>
        <w:ind w:left="1440"/>
        <w:jc w:val="both"/>
        <w:rPr>
          <w:i/>
          <w:iCs/>
          <w:shd w:val="clear" w:color="auto" w:fill="FFFFFF"/>
        </w:rPr>
      </w:pPr>
      <w:r w:rsidRPr="00CB4504">
        <w:rPr>
          <w:b/>
          <w:bCs/>
          <w:i/>
          <w:iCs/>
          <w:shd w:val="clear" w:color="auto" w:fill="FFFFFF"/>
          <w:vertAlign w:val="superscript"/>
        </w:rPr>
        <w:t>‘</w:t>
      </w:r>
      <w:r w:rsidRPr="00CB4504">
        <w:rPr>
          <w:i/>
          <w:iCs/>
          <w:shd w:val="clear" w:color="auto" w:fill="FFFFFF"/>
        </w:rPr>
        <w:t>Whoever claims to love God yet hates a brother or sister</w:t>
      </w:r>
      <w:r>
        <w:rPr>
          <w:i/>
          <w:iCs/>
          <w:shd w:val="clear" w:color="auto" w:fill="FFFFFF"/>
        </w:rPr>
        <w:t xml:space="preserve"> </w:t>
      </w:r>
      <w:r w:rsidRPr="00CB4504">
        <w:rPr>
          <w:i/>
          <w:iCs/>
          <w:shd w:val="clear" w:color="auto" w:fill="FFFFFF"/>
        </w:rPr>
        <w:t>is a liar.</w:t>
      </w:r>
      <w:r>
        <w:rPr>
          <w:i/>
          <w:iCs/>
          <w:shd w:val="clear" w:color="auto" w:fill="FFFFFF"/>
        </w:rPr>
        <w:t xml:space="preserve"> </w:t>
      </w:r>
      <w:r w:rsidRPr="00CB4504">
        <w:rPr>
          <w:i/>
          <w:iCs/>
          <w:shd w:val="clear" w:color="auto" w:fill="FFFFFF"/>
        </w:rPr>
        <w:t>For whoever does not love their brother and sister, whom they have seen,</w:t>
      </w:r>
      <w:r>
        <w:rPr>
          <w:i/>
          <w:iCs/>
          <w:shd w:val="clear" w:color="auto" w:fill="FFFFFF"/>
        </w:rPr>
        <w:t xml:space="preserve"> </w:t>
      </w:r>
      <w:r w:rsidRPr="00CB4504">
        <w:rPr>
          <w:i/>
          <w:iCs/>
          <w:shd w:val="clear" w:color="auto" w:fill="FFFFFF"/>
        </w:rPr>
        <w:t xml:space="preserve">cannot love God, whom they have not seen.’ </w:t>
      </w:r>
    </w:p>
    <w:p w14:paraId="0A572A04" w14:textId="41125C35" w:rsidR="001E447E" w:rsidRPr="001E447E" w:rsidRDefault="0007496D" w:rsidP="00BB1692">
      <w:pPr>
        <w:pStyle w:val="NormalCS"/>
        <w:ind w:left="720"/>
        <w:jc w:val="right"/>
        <w:rPr>
          <w:iCs/>
          <w:shd w:val="clear" w:color="auto" w:fill="FFFFFF"/>
        </w:rPr>
      </w:pPr>
      <w:r w:rsidRPr="00DD3458">
        <w:rPr>
          <w:iCs/>
          <w:shd w:val="clear" w:color="auto" w:fill="FFFFFF"/>
        </w:rPr>
        <w:t>1 John 4:20</w:t>
      </w:r>
    </w:p>
    <w:p w14:paraId="5EEC6952" w14:textId="451557F4" w:rsidR="0085633F" w:rsidRPr="001E447E" w:rsidRDefault="0007496D" w:rsidP="00567D1E">
      <w:pPr>
        <w:pStyle w:val="NormalCS"/>
        <w:numPr>
          <w:ilvl w:val="0"/>
          <w:numId w:val="9"/>
        </w:numPr>
        <w:jc w:val="both"/>
        <w:rPr>
          <w:b/>
        </w:rPr>
      </w:pPr>
      <w:r w:rsidRPr="00CB4504">
        <w:rPr>
          <w:shd w:val="clear" w:color="auto" w:fill="FFFFFF"/>
        </w:rPr>
        <w:lastRenderedPageBreak/>
        <w:t xml:space="preserve">Whatever their faith, their race, their politics, their sexuality, the colour of their skin, their culture </w:t>
      </w:r>
      <w:r>
        <w:rPr>
          <w:shd w:val="clear" w:color="auto" w:fill="FFFFFF"/>
        </w:rPr>
        <w:t>−</w:t>
      </w:r>
      <w:r w:rsidRPr="00CB4504">
        <w:rPr>
          <w:shd w:val="clear" w:color="auto" w:fill="FFFFFF"/>
        </w:rPr>
        <w:t xml:space="preserve"> if it provokes within us prejudice and suspicion, then they must be the objects of our love. Who are they? Well, if we read </w:t>
      </w:r>
      <w:r w:rsidRPr="00DD3458">
        <w:rPr>
          <w:i/>
          <w:shd w:val="clear" w:color="auto" w:fill="FFFFFF"/>
        </w:rPr>
        <w:t>The Guardian</w:t>
      </w:r>
      <w:r w:rsidRPr="00CB4504">
        <w:rPr>
          <w:shd w:val="clear" w:color="auto" w:fill="FFFFFF"/>
        </w:rPr>
        <w:t xml:space="preserve">, then they almost certainly read the </w:t>
      </w:r>
      <w:r w:rsidRPr="00DD3458">
        <w:rPr>
          <w:i/>
          <w:shd w:val="clear" w:color="auto" w:fill="FFFFFF"/>
        </w:rPr>
        <w:t>Daily Mail</w:t>
      </w:r>
      <w:r>
        <w:rPr>
          <w:shd w:val="clear" w:color="auto" w:fill="FFFFFF"/>
        </w:rPr>
        <w:t>;</w:t>
      </w:r>
      <w:r w:rsidRPr="00CB4504">
        <w:rPr>
          <w:shd w:val="clear" w:color="auto" w:fill="FFFFFF"/>
        </w:rPr>
        <w:t xml:space="preserve"> if we voted remain, then they certainly voted leave</w:t>
      </w:r>
      <w:r>
        <w:rPr>
          <w:shd w:val="clear" w:color="auto" w:fill="FFFFFF"/>
        </w:rPr>
        <w:t>;</w:t>
      </w:r>
      <w:r w:rsidR="00253385">
        <w:rPr>
          <w:shd w:val="clear" w:color="auto" w:fill="FFFFFF"/>
        </w:rPr>
        <w:t xml:space="preserve"> </w:t>
      </w:r>
      <w:r w:rsidRPr="00CB4504">
        <w:rPr>
          <w:shd w:val="clear" w:color="auto" w:fill="FFFFFF"/>
        </w:rPr>
        <w:t xml:space="preserve">the refugees and immigrants they welcome, we are probably wary of </w:t>
      </w:r>
      <w:r>
        <w:rPr>
          <w:shd w:val="clear" w:color="auto" w:fill="FFFFFF"/>
        </w:rPr>
        <w:t xml:space="preserve">– </w:t>
      </w:r>
      <w:r w:rsidRPr="00CB4504">
        <w:rPr>
          <w:shd w:val="clear" w:color="auto" w:fill="FFFFFF"/>
        </w:rPr>
        <w:t>and so on</w:t>
      </w:r>
      <w:r w:rsidR="00500C25">
        <w:rPr>
          <w:shd w:val="clear" w:color="auto" w:fill="FFFFFF"/>
        </w:rPr>
        <w:t>.</w:t>
      </w:r>
    </w:p>
    <w:p w14:paraId="356EC144" w14:textId="77777777" w:rsidR="001E447E" w:rsidRPr="0085633F" w:rsidRDefault="001E447E" w:rsidP="001E447E">
      <w:pPr>
        <w:pStyle w:val="NormalCS"/>
        <w:ind w:left="1440"/>
        <w:jc w:val="both"/>
        <w:rPr>
          <w:b/>
        </w:rPr>
      </w:pPr>
    </w:p>
    <w:p w14:paraId="5AA4291B" w14:textId="77777777" w:rsidR="0085633F" w:rsidRPr="0085633F" w:rsidRDefault="0085633F" w:rsidP="0085633F">
      <w:pPr>
        <w:pStyle w:val="NormalCS"/>
        <w:numPr>
          <w:ilvl w:val="0"/>
          <w:numId w:val="4"/>
        </w:numPr>
        <w:rPr>
          <w:rFonts w:cstheme="minorHAnsi"/>
          <w:b/>
        </w:rPr>
      </w:pPr>
      <w:r w:rsidRPr="0085633F">
        <w:rPr>
          <w:rFonts w:cstheme="minorHAnsi"/>
          <w:b/>
        </w:rPr>
        <w:t>As yourself</w:t>
      </w:r>
    </w:p>
    <w:p w14:paraId="4B239B25" w14:textId="77777777" w:rsidR="003C17E8" w:rsidRPr="00CB4504" w:rsidRDefault="003C17E8" w:rsidP="00601A70">
      <w:pPr>
        <w:pStyle w:val="NormalCS"/>
        <w:numPr>
          <w:ilvl w:val="0"/>
          <w:numId w:val="9"/>
        </w:numPr>
        <w:jc w:val="both"/>
        <w:rPr>
          <w:rStyle w:val="woj"/>
          <w:rFonts w:cstheme="minorHAnsi"/>
          <w:color w:val="000000"/>
        </w:rPr>
      </w:pPr>
      <w:r w:rsidRPr="00CB4504">
        <w:rPr>
          <w:rStyle w:val="woj"/>
          <w:rFonts w:cstheme="minorHAnsi"/>
          <w:color w:val="000000"/>
        </w:rPr>
        <w:t>Our final term of reference is the two words ‘</w:t>
      </w:r>
      <w:r w:rsidRPr="00CB4504">
        <w:rPr>
          <w:rStyle w:val="woj"/>
          <w:rFonts w:cstheme="minorHAnsi"/>
          <w:i/>
          <w:iCs/>
          <w:color w:val="000000"/>
        </w:rPr>
        <w:t>as yourself</w:t>
      </w:r>
      <w:r>
        <w:rPr>
          <w:rStyle w:val="woj"/>
          <w:rFonts w:cstheme="minorHAnsi"/>
          <w:iCs/>
          <w:color w:val="000000"/>
        </w:rPr>
        <w:t>’.</w:t>
      </w:r>
      <w:r w:rsidRPr="00CB4504">
        <w:rPr>
          <w:rStyle w:val="woj"/>
          <w:rFonts w:cstheme="minorHAnsi"/>
          <w:i/>
          <w:iCs/>
          <w:color w:val="000000"/>
        </w:rPr>
        <w:t xml:space="preserve"> </w:t>
      </w:r>
      <w:r w:rsidRPr="00CB4504">
        <w:rPr>
          <w:rStyle w:val="woj"/>
          <w:rFonts w:cstheme="minorHAnsi"/>
          <w:color w:val="000000"/>
        </w:rPr>
        <w:t>If Jesus had wanted to find a character despised even more than a Samaritan, then his parable would have ventured into the realm of science fiction; for he would have had the man who ‘fell among thieves’ being rescued and cared for by himself!</w:t>
      </w:r>
    </w:p>
    <w:p w14:paraId="3003B781" w14:textId="600AB49B" w:rsidR="003C17E8" w:rsidRPr="00CB4504" w:rsidRDefault="003C17E8" w:rsidP="00601A70">
      <w:pPr>
        <w:pStyle w:val="NormalCS"/>
        <w:numPr>
          <w:ilvl w:val="0"/>
          <w:numId w:val="9"/>
        </w:numPr>
        <w:jc w:val="both"/>
        <w:rPr>
          <w:rStyle w:val="woj"/>
          <w:rFonts w:cstheme="minorHAnsi"/>
          <w:color w:val="000000"/>
          <w:shd w:val="clear" w:color="auto" w:fill="FFFFFF"/>
        </w:rPr>
      </w:pPr>
      <w:r w:rsidRPr="00CB4504">
        <w:rPr>
          <w:rStyle w:val="woj"/>
          <w:rFonts w:cstheme="minorHAnsi"/>
          <w:color w:val="000000"/>
        </w:rPr>
        <w:t>In ministry</w:t>
      </w:r>
      <w:r w:rsidR="00B532AD">
        <w:rPr>
          <w:rStyle w:val="woj"/>
          <w:rFonts w:cstheme="minorHAnsi"/>
          <w:color w:val="000000"/>
        </w:rPr>
        <w:t>,</w:t>
      </w:r>
      <w:r w:rsidRPr="00CB4504">
        <w:rPr>
          <w:rStyle w:val="woj"/>
          <w:rFonts w:cstheme="minorHAnsi"/>
          <w:color w:val="000000"/>
        </w:rPr>
        <w:t xml:space="preserve"> one of the most common stumbling blocks on the path that leads to ‘perfect love’ is us! We might think loving the ‘Samaritan’ is enough of a challenge, but we are to love the ‘Samaritan’ </w:t>
      </w:r>
      <w:r w:rsidRPr="00DD3458">
        <w:rPr>
          <w:rStyle w:val="woj"/>
          <w:rFonts w:cstheme="minorHAnsi"/>
          <w:i/>
          <w:color w:val="000000"/>
        </w:rPr>
        <w:t>as we love ourselves</w:t>
      </w:r>
      <w:r w:rsidRPr="00CB4504">
        <w:rPr>
          <w:rStyle w:val="woj"/>
          <w:rFonts w:cstheme="minorHAnsi"/>
          <w:color w:val="000000"/>
        </w:rPr>
        <w:t xml:space="preserve">. </w:t>
      </w:r>
    </w:p>
    <w:p w14:paraId="19A39A45" w14:textId="77777777" w:rsidR="003C17E8" w:rsidRDefault="003C17E8" w:rsidP="00601A70">
      <w:pPr>
        <w:pStyle w:val="NormalCS"/>
        <w:numPr>
          <w:ilvl w:val="0"/>
          <w:numId w:val="9"/>
        </w:numPr>
        <w:jc w:val="both"/>
        <w:rPr>
          <w:shd w:val="clear" w:color="auto" w:fill="FFFFFF"/>
        </w:rPr>
      </w:pPr>
      <w:r w:rsidRPr="00CB4504">
        <w:rPr>
          <w:rStyle w:val="woj"/>
          <w:rFonts w:cstheme="minorHAnsi"/>
          <w:color w:val="000000"/>
        </w:rPr>
        <w:t>Nobody, other than God, knows us more intimately than we know ourselves. We are overly familiar with all the secret acts and desires we successfully hide from others. We see our moral ugliness and recoil in shame, but God sees our moral ugliness and loves us just the same –</w:t>
      </w:r>
      <w:r w:rsidRPr="00CB4504">
        <w:rPr>
          <w:shd w:val="clear" w:color="auto" w:fill="FFFFFF"/>
        </w:rPr>
        <w:t xml:space="preserve"> </w:t>
      </w:r>
      <w:r w:rsidRPr="00DA37C5">
        <w:rPr>
          <w:i/>
          <w:shd w:val="clear" w:color="auto" w:fill="FFFFFF"/>
        </w:rPr>
        <w:t>‘God demonstrates his own love for us in this: while we were still sinners, Christ died for us’</w:t>
      </w:r>
      <w:r w:rsidRPr="00CB4504">
        <w:rPr>
          <w:shd w:val="clear" w:color="auto" w:fill="FFFFFF"/>
        </w:rPr>
        <w:t xml:space="preserve"> (Romans 5:8)</w:t>
      </w:r>
      <w:r>
        <w:rPr>
          <w:shd w:val="clear" w:color="auto" w:fill="FFFFFF"/>
        </w:rPr>
        <w:t>.</w:t>
      </w:r>
    </w:p>
    <w:p w14:paraId="34620AB4" w14:textId="77777777" w:rsidR="003C17E8" w:rsidRPr="00CB4504" w:rsidRDefault="003C17E8" w:rsidP="00601A70">
      <w:pPr>
        <w:pStyle w:val="NormalCS"/>
        <w:numPr>
          <w:ilvl w:val="0"/>
          <w:numId w:val="9"/>
        </w:numPr>
        <w:jc w:val="both"/>
        <w:rPr>
          <w:shd w:val="clear" w:color="auto" w:fill="FFFFFF"/>
        </w:rPr>
      </w:pPr>
      <w:r w:rsidRPr="00CB4504">
        <w:rPr>
          <w:shd w:val="clear" w:color="auto" w:fill="FFFFFF"/>
        </w:rPr>
        <w:t xml:space="preserve">It is this love, this amazing grace, this undeserved mercy that Paul urges us to see with </w:t>
      </w:r>
      <w:r w:rsidRPr="00884647">
        <w:rPr>
          <w:i/>
          <w:shd w:val="clear" w:color="auto" w:fill="FFFFFF"/>
        </w:rPr>
        <w:t>‘eyes wide open’</w:t>
      </w:r>
      <w:r w:rsidRPr="00CB4504">
        <w:rPr>
          <w:shd w:val="clear" w:color="auto" w:fill="FFFFFF"/>
        </w:rPr>
        <w:t xml:space="preserve">. John </w:t>
      </w:r>
      <w:proofErr w:type="spellStart"/>
      <w:r w:rsidRPr="00CB4504">
        <w:rPr>
          <w:shd w:val="clear" w:color="auto" w:fill="FFFFFF"/>
        </w:rPr>
        <w:t>Gowans</w:t>
      </w:r>
      <w:proofErr w:type="spellEnd"/>
      <w:r w:rsidRPr="00CB4504">
        <w:rPr>
          <w:shd w:val="clear" w:color="auto" w:fill="FFFFFF"/>
        </w:rPr>
        <w:t xml:space="preserve"> sums it up beautifully in song number 490:</w:t>
      </w:r>
    </w:p>
    <w:p w14:paraId="5AE7A258" w14:textId="20D5FA43" w:rsidR="003C17E8" w:rsidRDefault="003C17E8" w:rsidP="004B4337">
      <w:pPr>
        <w:pStyle w:val="NormalCS"/>
        <w:ind w:left="1440"/>
        <w:rPr>
          <w:i/>
          <w:iCs/>
          <w:shd w:val="clear" w:color="auto" w:fill="FFFFFF"/>
        </w:rPr>
      </w:pPr>
      <w:r w:rsidRPr="00CB4504">
        <w:rPr>
          <w:i/>
          <w:iCs/>
          <w:shd w:val="clear" w:color="auto" w:fill="FFFFFF"/>
        </w:rPr>
        <w:t xml:space="preserve">‘For </w:t>
      </w:r>
      <w:r>
        <w:rPr>
          <w:i/>
          <w:iCs/>
          <w:shd w:val="clear" w:color="auto" w:fill="FFFFFF"/>
        </w:rPr>
        <w:t>h</w:t>
      </w:r>
      <w:r w:rsidRPr="00CB4504">
        <w:rPr>
          <w:i/>
          <w:iCs/>
          <w:shd w:val="clear" w:color="auto" w:fill="FFFFFF"/>
        </w:rPr>
        <w:t>is love remains the same,</w:t>
      </w:r>
      <w:r w:rsidRPr="00CB4504">
        <w:rPr>
          <w:i/>
          <w:iCs/>
        </w:rPr>
        <w:br/>
      </w:r>
      <w:r w:rsidRPr="00CB4504">
        <w:rPr>
          <w:i/>
          <w:iCs/>
          <w:shd w:val="clear" w:color="auto" w:fill="FFFFFF"/>
        </w:rPr>
        <w:t>He knows you by your name,</w:t>
      </w:r>
      <w:r w:rsidRPr="00CB4504">
        <w:rPr>
          <w:i/>
          <w:iCs/>
        </w:rPr>
        <w:br/>
      </w:r>
      <w:r w:rsidRPr="00CB4504">
        <w:rPr>
          <w:i/>
          <w:iCs/>
          <w:shd w:val="clear" w:color="auto" w:fill="FFFFFF"/>
        </w:rPr>
        <w:t>Don</w:t>
      </w:r>
      <w:r>
        <w:rPr>
          <w:i/>
          <w:iCs/>
          <w:shd w:val="clear" w:color="auto" w:fill="FFFFFF"/>
        </w:rPr>
        <w:t>’</w:t>
      </w:r>
      <w:r w:rsidRPr="00CB4504">
        <w:rPr>
          <w:i/>
          <w:iCs/>
          <w:shd w:val="clear" w:color="auto" w:fill="FFFFFF"/>
        </w:rPr>
        <w:t xml:space="preserve">t think because you failed </w:t>
      </w:r>
      <w:proofErr w:type="gramStart"/>
      <w:r>
        <w:rPr>
          <w:i/>
          <w:iCs/>
          <w:shd w:val="clear" w:color="auto" w:fill="FFFFFF"/>
        </w:rPr>
        <w:t>h</w:t>
      </w:r>
      <w:r w:rsidRPr="00CB4504">
        <w:rPr>
          <w:i/>
          <w:iCs/>
          <w:shd w:val="clear" w:color="auto" w:fill="FFFFFF"/>
        </w:rPr>
        <w:t>im</w:t>
      </w:r>
      <w:proofErr w:type="gramEnd"/>
      <w:r w:rsidRPr="00CB4504">
        <w:rPr>
          <w:i/>
          <w:iCs/>
          <w:shd w:val="clear" w:color="auto" w:fill="FFFFFF"/>
        </w:rPr>
        <w:t xml:space="preserve"> </w:t>
      </w:r>
      <w:r>
        <w:rPr>
          <w:i/>
          <w:iCs/>
          <w:shd w:val="clear" w:color="auto" w:fill="FFFFFF"/>
        </w:rPr>
        <w:t>h</w:t>
      </w:r>
      <w:r w:rsidRPr="00CB4504">
        <w:rPr>
          <w:i/>
          <w:iCs/>
          <w:shd w:val="clear" w:color="auto" w:fill="FFFFFF"/>
        </w:rPr>
        <w:t>e despairs;</w:t>
      </w:r>
      <w:r w:rsidRPr="00CB4504">
        <w:rPr>
          <w:i/>
          <w:iCs/>
        </w:rPr>
        <w:br/>
      </w:r>
      <w:r w:rsidRPr="00CB4504">
        <w:rPr>
          <w:i/>
          <w:iCs/>
          <w:shd w:val="clear" w:color="auto" w:fill="FFFFFF"/>
        </w:rPr>
        <w:t xml:space="preserve">For </w:t>
      </w:r>
      <w:r>
        <w:rPr>
          <w:i/>
          <w:iCs/>
          <w:shd w:val="clear" w:color="auto" w:fill="FFFFFF"/>
        </w:rPr>
        <w:t>h</w:t>
      </w:r>
      <w:r w:rsidRPr="00CB4504">
        <w:rPr>
          <w:i/>
          <w:iCs/>
          <w:shd w:val="clear" w:color="auto" w:fill="FFFFFF"/>
        </w:rPr>
        <w:t>e gives to those who ask</w:t>
      </w:r>
      <w:r w:rsidRPr="00CB4504">
        <w:rPr>
          <w:i/>
          <w:iCs/>
        </w:rPr>
        <w:br/>
      </w:r>
      <w:r w:rsidRPr="00CB4504">
        <w:rPr>
          <w:i/>
          <w:iCs/>
          <w:shd w:val="clear" w:color="auto" w:fill="FFFFFF"/>
        </w:rPr>
        <w:t>His grace for every task,</w:t>
      </w:r>
      <w:r w:rsidRPr="00CB4504">
        <w:rPr>
          <w:i/>
          <w:iCs/>
        </w:rPr>
        <w:br/>
      </w:r>
      <w:r w:rsidRPr="00CB4504">
        <w:rPr>
          <w:i/>
          <w:iCs/>
          <w:shd w:val="clear" w:color="auto" w:fill="FFFFFF"/>
        </w:rPr>
        <w:t xml:space="preserve">God plans for you in love for </w:t>
      </w:r>
      <w:r>
        <w:rPr>
          <w:i/>
          <w:iCs/>
          <w:shd w:val="clear" w:color="auto" w:fill="FFFFFF"/>
        </w:rPr>
        <w:t>h</w:t>
      </w:r>
      <w:r w:rsidRPr="00CB4504">
        <w:rPr>
          <w:i/>
          <w:iCs/>
          <w:shd w:val="clear" w:color="auto" w:fill="FFFFFF"/>
        </w:rPr>
        <w:t>e still cares.’</w:t>
      </w:r>
    </w:p>
    <w:p w14:paraId="4BEEA40C" w14:textId="77777777" w:rsidR="00BB1692" w:rsidRPr="00CB4504" w:rsidRDefault="00BB1692" w:rsidP="004B4337">
      <w:pPr>
        <w:pStyle w:val="NormalCS"/>
        <w:ind w:left="1440"/>
        <w:rPr>
          <w:i/>
          <w:iCs/>
          <w:shd w:val="clear" w:color="auto" w:fill="FFFFFF"/>
        </w:rPr>
      </w:pPr>
    </w:p>
    <w:p w14:paraId="148E69EC" w14:textId="0A2D8807" w:rsidR="003C17E8" w:rsidRPr="00BB1692" w:rsidRDefault="003C17E8" w:rsidP="00601A70">
      <w:pPr>
        <w:pStyle w:val="NormalCS"/>
        <w:numPr>
          <w:ilvl w:val="0"/>
          <w:numId w:val="9"/>
        </w:numPr>
        <w:jc w:val="both"/>
        <w:rPr>
          <w:shd w:val="clear" w:color="auto" w:fill="FFFFFF"/>
        </w:rPr>
      </w:pPr>
      <w:r w:rsidRPr="00CB4504">
        <w:rPr>
          <w:shd w:val="clear" w:color="auto" w:fill="FFFFFF"/>
        </w:rPr>
        <w:t>God doesn’t start to do all of this once we are perfect</w:t>
      </w:r>
      <w:r>
        <w:rPr>
          <w:shd w:val="clear" w:color="auto" w:fill="FFFFFF"/>
        </w:rPr>
        <w:t>.</w:t>
      </w:r>
      <w:r w:rsidRPr="00CB4504">
        <w:rPr>
          <w:shd w:val="clear" w:color="auto" w:fill="FFFFFF"/>
        </w:rPr>
        <w:t xml:space="preserve"> </w:t>
      </w:r>
      <w:r>
        <w:rPr>
          <w:shd w:val="clear" w:color="auto" w:fill="FFFFFF"/>
        </w:rPr>
        <w:t>H</w:t>
      </w:r>
      <w:r w:rsidRPr="00CB4504">
        <w:rPr>
          <w:shd w:val="clear" w:color="auto" w:fill="FFFFFF"/>
        </w:rPr>
        <w:t>e loves us as we are, and it is receiving that love and responding to that love that starts and sustains the process of transformation we call holiness. As the Psalmist reminds us in Psalm 130:3-4:</w:t>
      </w:r>
    </w:p>
    <w:p w14:paraId="36823B02" w14:textId="77777777" w:rsidR="003C17E8" w:rsidRPr="00CB4504" w:rsidRDefault="003C17E8" w:rsidP="00BB1692">
      <w:pPr>
        <w:pStyle w:val="NormalCS"/>
        <w:ind w:left="1440"/>
        <w:jc w:val="both"/>
        <w:rPr>
          <w:i/>
          <w:iCs/>
          <w:shd w:val="clear" w:color="auto" w:fill="FFFFFF"/>
        </w:rPr>
      </w:pPr>
      <w:r w:rsidRPr="00CB4504">
        <w:rPr>
          <w:i/>
          <w:iCs/>
          <w:shd w:val="clear" w:color="auto" w:fill="FFFFFF"/>
        </w:rPr>
        <w:t>‘If you,</w:t>
      </w:r>
      <w:r>
        <w:rPr>
          <w:i/>
          <w:iCs/>
          <w:shd w:val="clear" w:color="auto" w:fill="FFFFFF"/>
        </w:rPr>
        <w:t xml:space="preserve"> </w:t>
      </w:r>
      <w:r w:rsidRPr="00CB4504">
        <w:rPr>
          <w:i/>
          <w:iCs/>
          <w:shd w:val="clear" w:color="auto" w:fill="FFFFFF"/>
        </w:rPr>
        <w:t>Lord, kept a record of sins, Lord, who could stand? But with you there is forgiveness, so that we can, with reverence, serve you.’</w:t>
      </w:r>
    </w:p>
    <w:p w14:paraId="3D1E9604" w14:textId="77777777" w:rsidR="003C17E8" w:rsidRPr="00CB4504" w:rsidRDefault="003C17E8" w:rsidP="00601A70">
      <w:pPr>
        <w:pStyle w:val="NormalCS"/>
        <w:jc w:val="both"/>
        <w:rPr>
          <w:shd w:val="clear" w:color="auto" w:fill="FFFFFF"/>
        </w:rPr>
      </w:pPr>
    </w:p>
    <w:p w14:paraId="69198410" w14:textId="689B1733" w:rsidR="003C17E8" w:rsidRPr="00CB4504" w:rsidRDefault="003C17E8" w:rsidP="00BB1692">
      <w:pPr>
        <w:pStyle w:val="NormalCS"/>
        <w:ind w:left="720"/>
        <w:jc w:val="both"/>
        <w:rPr>
          <w:shd w:val="clear" w:color="auto" w:fill="FFFFFF"/>
        </w:rPr>
      </w:pPr>
      <w:r w:rsidRPr="00CB4504">
        <w:rPr>
          <w:shd w:val="clear" w:color="auto" w:fill="FFFFFF"/>
        </w:rPr>
        <w:t>And in Psalm 65:3:</w:t>
      </w:r>
    </w:p>
    <w:p w14:paraId="12EC50A7" w14:textId="77777777" w:rsidR="003C17E8" w:rsidRPr="00CB4504" w:rsidRDefault="003C17E8" w:rsidP="00BB1692">
      <w:pPr>
        <w:pStyle w:val="NormalCS"/>
        <w:ind w:left="1440"/>
        <w:jc w:val="both"/>
        <w:rPr>
          <w:i/>
          <w:iCs/>
          <w:shd w:val="clear" w:color="auto" w:fill="FFFFFF"/>
        </w:rPr>
      </w:pPr>
      <w:r w:rsidRPr="00CB4504">
        <w:rPr>
          <w:i/>
          <w:iCs/>
          <w:shd w:val="clear" w:color="auto" w:fill="FFFFFF"/>
        </w:rPr>
        <w:t>‘When we were overwhelmed by sins, you forgave our</w:t>
      </w:r>
      <w:r>
        <w:rPr>
          <w:i/>
          <w:iCs/>
          <w:shd w:val="clear" w:color="auto" w:fill="FFFFFF"/>
        </w:rPr>
        <w:t xml:space="preserve"> </w:t>
      </w:r>
      <w:r w:rsidRPr="00CB4504">
        <w:rPr>
          <w:i/>
          <w:iCs/>
          <w:shd w:val="clear" w:color="auto" w:fill="FFFFFF"/>
        </w:rPr>
        <w:t>transgressions.’</w:t>
      </w:r>
    </w:p>
    <w:p w14:paraId="0EDECD4B" w14:textId="77777777" w:rsidR="003C17E8" w:rsidRPr="00CB4504" w:rsidRDefault="003C17E8" w:rsidP="00601A70">
      <w:pPr>
        <w:pStyle w:val="NormalCS"/>
        <w:jc w:val="both"/>
        <w:rPr>
          <w:shd w:val="clear" w:color="auto" w:fill="FFFFFF"/>
        </w:rPr>
      </w:pPr>
    </w:p>
    <w:p w14:paraId="07BD263D" w14:textId="77777777" w:rsidR="00BB1692" w:rsidRDefault="003C17E8" w:rsidP="00BB1692">
      <w:pPr>
        <w:pStyle w:val="NormalCS"/>
        <w:ind w:left="720"/>
        <w:jc w:val="both"/>
        <w:rPr>
          <w:shd w:val="clear" w:color="auto" w:fill="FFFFFF"/>
        </w:rPr>
      </w:pPr>
      <w:r w:rsidRPr="00CB4504">
        <w:rPr>
          <w:shd w:val="clear" w:color="auto" w:fill="FFFFFF"/>
        </w:rPr>
        <w:t>Isaiah, the prophet who</w:t>
      </w:r>
      <w:r>
        <w:rPr>
          <w:shd w:val="clear" w:color="auto" w:fill="FFFFFF"/>
        </w:rPr>
        <w:t>,</w:t>
      </w:r>
      <w:r w:rsidRPr="00CB4504">
        <w:rPr>
          <w:shd w:val="clear" w:color="auto" w:fill="FFFFFF"/>
        </w:rPr>
        <w:t xml:space="preserve"> more than any other, saw the love and mercy that God would one day wrap up in Christ, declares in Isaiah 43:25:</w:t>
      </w:r>
    </w:p>
    <w:p w14:paraId="11783ED8" w14:textId="5756BA0E" w:rsidR="003C17E8" w:rsidRPr="00BB1692" w:rsidRDefault="003C17E8" w:rsidP="00BB1692">
      <w:pPr>
        <w:pStyle w:val="NormalCS"/>
        <w:ind w:left="1440"/>
        <w:jc w:val="both"/>
        <w:rPr>
          <w:shd w:val="clear" w:color="auto" w:fill="FFFFFF"/>
        </w:rPr>
      </w:pPr>
      <w:r w:rsidRPr="00CB4504">
        <w:rPr>
          <w:i/>
          <w:iCs/>
          <w:shd w:val="clear" w:color="auto" w:fill="FFFFFF"/>
        </w:rPr>
        <w:t>‘I, even I, am he who blots out your</w:t>
      </w:r>
      <w:r>
        <w:rPr>
          <w:i/>
          <w:iCs/>
          <w:shd w:val="clear" w:color="auto" w:fill="FFFFFF"/>
        </w:rPr>
        <w:t xml:space="preserve"> </w:t>
      </w:r>
      <w:r w:rsidRPr="00CB4504">
        <w:rPr>
          <w:i/>
          <w:iCs/>
          <w:shd w:val="clear" w:color="auto" w:fill="FFFFFF"/>
        </w:rPr>
        <w:t>transgressions, for my own sake, and remembers your sins no more.’</w:t>
      </w:r>
    </w:p>
    <w:p w14:paraId="0BA8152E" w14:textId="3A5C3A1F" w:rsidR="001819DC" w:rsidRPr="00341D0F" w:rsidRDefault="003C17E8" w:rsidP="000410F9">
      <w:pPr>
        <w:pStyle w:val="NormalCS"/>
        <w:numPr>
          <w:ilvl w:val="0"/>
          <w:numId w:val="9"/>
        </w:numPr>
        <w:jc w:val="both"/>
      </w:pPr>
      <w:r w:rsidRPr="00CB4504">
        <w:rPr>
          <w:shd w:val="clear" w:color="auto" w:fill="FFFFFF"/>
        </w:rPr>
        <w:t>In Acts 10</w:t>
      </w:r>
      <w:r>
        <w:rPr>
          <w:shd w:val="clear" w:color="auto" w:fill="FFFFFF"/>
        </w:rPr>
        <w:t>:15,</w:t>
      </w:r>
      <w:r w:rsidRPr="00CB4504">
        <w:rPr>
          <w:shd w:val="clear" w:color="auto" w:fill="FFFFFF"/>
        </w:rPr>
        <w:t xml:space="preserve"> when God extends the reach of his mercy beyond the Israelites and out into the whole world, he tells Peter, </w:t>
      </w:r>
      <w:r w:rsidRPr="00884647">
        <w:rPr>
          <w:i/>
          <w:shd w:val="clear" w:color="auto" w:fill="FFFFFF"/>
        </w:rPr>
        <w:t>‘Do not call anything impure that God has made clean.’</w:t>
      </w:r>
      <w:r w:rsidRPr="00CB4504">
        <w:rPr>
          <w:shd w:val="clear" w:color="auto" w:fill="FFFFFF"/>
        </w:rPr>
        <w:t xml:space="preserve"> God is talking about unsaved </w:t>
      </w:r>
      <w:r>
        <w:rPr>
          <w:shd w:val="clear" w:color="auto" w:fill="FFFFFF"/>
        </w:rPr>
        <w:t>G</w:t>
      </w:r>
      <w:r w:rsidRPr="00CB4504">
        <w:rPr>
          <w:shd w:val="clear" w:color="auto" w:fill="FFFFFF"/>
        </w:rPr>
        <w:t>entiles who have yet to hear the gospel, but in God’s eyes they are already objects of his love!</w:t>
      </w:r>
    </w:p>
    <w:p w14:paraId="07F1193F" w14:textId="221FCB81" w:rsidR="0064652C" w:rsidRPr="000410F9" w:rsidRDefault="000410F9" w:rsidP="000410F9">
      <w:pPr>
        <w:pStyle w:val="Headings"/>
        <w:rPr>
          <w:sz w:val="24"/>
        </w:rPr>
      </w:pPr>
      <w:r>
        <w:rPr>
          <w:sz w:val="24"/>
        </w:rPr>
        <w:lastRenderedPageBreak/>
        <w:t xml:space="preserve"> Conclusion</w:t>
      </w:r>
    </w:p>
    <w:p w14:paraId="54E5020E" w14:textId="77777777" w:rsidR="0092775C" w:rsidRPr="00CB4504" w:rsidRDefault="0092775C" w:rsidP="00AE4339">
      <w:pPr>
        <w:pStyle w:val="NormalCS"/>
        <w:numPr>
          <w:ilvl w:val="0"/>
          <w:numId w:val="9"/>
        </w:numPr>
        <w:jc w:val="both"/>
      </w:pPr>
      <w:r w:rsidRPr="00CB4504">
        <w:t>Early Methodists and primitive Salvationists used to refer to holiness as ‘perfect love</w:t>
      </w:r>
      <w:r>
        <w:t>’</w:t>
      </w:r>
      <w:r w:rsidRPr="00CB4504">
        <w:t xml:space="preserve">. </w:t>
      </w:r>
      <w:r>
        <w:t xml:space="preserve">This is </w:t>
      </w:r>
      <w:r w:rsidRPr="00CB4504">
        <w:t xml:space="preserve">God’s perfect love for us, birthing within us a love which, over time, perfected by the indwelling of the Holy Spirit, overflows in a tidal wave of unconditional love for others. </w:t>
      </w:r>
    </w:p>
    <w:p w14:paraId="5ED01D68" w14:textId="338C9877" w:rsidR="0092775C" w:rsidRPr="00CB4504" w:rsidRDefault="0092775C" w:rsidP="0092775C">
      <w:pPr>
        <w:pStyle w:val="NormalCS"/>
        <w:numPr>
          <w:ilvl w:val="0"/>
          <w:numId w:val="9"/>
        </w:numPr>
        <w:jc w:val="both"/>
      </w:pPr>
      <w:r w:rsidRPr="00CB4504">
        <w:t>King David’s understanding of salvation and transformation expressed in Psalm 51 is almost Christian in its appreciation of this process we call holiness:</w:t>
      </w:r>
    </w:p>
    <w:p w14:paraId="710511CB" w14:textId="77777777" w:rsidR="0092775C" w:rsidRPr="00CB4504" w:rsidRDefault="0092775C" w:rsidP="00AE4339">
      <w:pPr>
        <w:pStyle w:val="NormalCS"/>
        <w:ind w:left="1440"/>
        <w:rPr>
          <w:rStyle w:val="text"/>
          <w:rFonts w:cstheme="minorHAnsi"/>
          <w:i/>
          <w:iCs/>
          <w:color w:val="000000"/>
          <w:shd w:val="clear" w:color="auto" w:fill="FFFFFF"/>
        </w:rPr>
      </w:pPr>
      <w:r w:rsidRPr="00CB4504">
        <w:rPr>
          <w:rStyle w:val="text"/>
          <w:rFonts w:cstheme="minorHAnsi"/>
          <w:i/>
          <w:iCs/>
          <w:color w:val="000000"/>
          <w:shd w:val="clear" w:color="auto" w:fill="FFFFFF"/>
        </w:rPr>
        <w:t>‘Create in me a pure heart,</w:t>
      </w:r>
      <w:r>
        <w:rPr>
          <w:rStyle w:val="text"/>
          <w:rFonts w:cstheme="minorHAnsi"/>
          <w:i/>
          <w:iCs/>
          <w:color w:val="000000"/>
          <w:shd w:val="clear" w:color="auto" w:fill="FFFFFF"/>
        </w:rPr>
        <w:t xml:space="preserve"> </w:t>
      </w:r>
      <w:r w:rsidRPr="00CB4504">
        <w:rPr>
          <w:rStyle w:val="text"/>
          <w:rFonts w:cstheme="minorHAnsi"/>
          <w:i/>
          <w:iCs/>
          <w:color w:val="000000"/>
          <w:shd w:val="clear" w:color="auto" w:fill="FFFFFF"/>
        </w:rPr>
        <w:t>O God,</w:t>
      </w:r>
      <w:r w:rsidRPr="00CB4504">
        <w:rPr>
          <w:i/>
          <w:iCs/>
          <w:color w:val="000000"/>
        </w:rPr>
        <w:br/>
      </w:r>
      <w:r>
        <w:rPr>
          <w:rStyle w:val="indent-1-breaks"/>
          <w:rFonts w:cstheme="minorHAnsi"/>
          <w:i/>
          <w:iCs/>
          <w:color w:val="000000"/>
          <w:shd w:val="clear" w:color="auto" w:fill="FFFFFF"/>
        </w:rPr>
        <w:t xml:space="preserve">    </w:t>
      </w:r>
      <w:r w:rsidRPr="00CB4504">
        <w:rPr>
          <w:rStyle w:val="text"/>
          <w:rFonts w:cstheme="minorHAnsi"/>
          <w:i/>
          <w:iCs/>
          <w:color w:val="000000"/>
          <w:shd w:val="clear" w:color="auto" w:fill="FFFFFF"/>
        </w:rPr>
        <w:t>and renew a steadfast spirit within me.</w:t>
      </w:r>
      <w:r w:rsidRPr="00CB4504">
        <w:rPr>
          <w:i/>
          <w:iCs/>
          <w:color w:val="000000"/>
        </w:rPr>
        <w:br/>
      </w:r>
      <w:r w:rsidRPr="00CB4504">
        <w:rPr>
          <w:rStyle w:val="text"/>
          <w:rFonts w:cstheme="minorHAnsi"/>
          <w:i/>
          <w:iCs/>
          <w:color w:val="000000"/>
          <w:shd w:val="clear" w:color="auto" w:fill="FFFFFF"/>
        </w:rPr>
        <w:t>Do not cast me</w:t>
      </w:r>
      <w:r>
        <w:rPr>
          <w:rStyle w:val="text"/>
          <w:rFonts w:cstheme="minorHAnsi"/>
          <w:i/>
          <w:iCs/>
          <w:color w:val="000000"/>
          <w:shd w:val="clear" w:color="auto" w:fill="FFFFFF"/>
        </w:rPr>
        <w:t xml:space="preserve"> </w:t>
      </w:r>
      <w:r w:rsidRPr="00CB4504">
        <w:rPr>
          <w:rStyle w:val="text"/>
          <w:rFonts w:cstheme="minorHAnsi"/>
          <w:i/>
          <w:iCs/>
          <w:color w:val="000000"/>
          <w:shd w:val="clear" w:color="auto" w:fill="FFFFFF"/>
        </w:rPr>
        <w:t>from your presence</w:t>
      </w:r>
      <w:r w:rsidRPr="00CB4504">
        <w:rPr>
          <w:i/>
          <w:iCs/>
          <w:color w:val="000000"/>
        </w:rPr>
        <w:br/>
      </w:r>
      <w:r>
        <w:rPr>
          <w:rStyle w:val="indent-1-breaks"/>
          <w:rFonts w:cstheme="minorHAnsi"/>
          <w:i/>
          <w:iCs/>
          <w:color w:val="000000"/>
          <w:shd w:val="clear" w:color="auto" w:fill="FFFFFF"/>
        </w:rPr>
        <w:t xml:space="preserve">    </w:t>
      </w:r>
      <w:r w:rsidRPr="00CB4504">
        <w:rPr>
          <w:rStyle w:val="text"/>
          <w:rFonts w:cstheme="minorHAnsi"/>
          <w:i/>
          <w:iCs/>
          <w:color w:val="000000"/>
          <w:shd w:val="clear" w:color="auto" w:fill="FFFFFF"/>
        </w:rPr>
        <w:t>or take your Holy Spirit</w:t>
      </w:r>
      <w:r>
        <w:rPr>
          <w:rStyle w:val="text"/>
          <w:rFonts w:cstheme="minorHAnsi"/>
          <w:i/>
          <w:iCs/>
          <w:color w:val="000000"/>
          <w:shd w:val="clear" w:color="auto" w:fill="FFFFFF"/>
        </w:rPr>
        <w:t xml:space="preserve"> </w:t>
      </w:r>
      <w:r w:rsidRPr="00CB4504">
        <w:rPr>
          <w:rStyle w:val="text"/>
          <w:rFonts w:cstheme="minorHAnsi"/>
          <w:i/>
          <w:iCs/>
          <w:color w:val="000000"/>
          <w:shd w:val="clear" w:color="auto" w:fill="FFFFFF"/>
        </w:rPr>
        <w:t>from me.</w:t>
      </w:r>
      <w:r w:rsidRPr="00CB4504">
        <w:rPr>
          <w:i/>
          <w:iCs/>
          <w:color w:val="000000"/>
        </w:rPr>
        <w:br/>
      </w:r>
      <w:r w:rsidRPr="00CB4504">
        <w:rPr>
          <w:rStyle w:val="text"/>
          <w:rFonts w:cstheme="minorHAnsi"/>
          <w:i/>
          <w:iCs/>
          <w:color w:val="000000"/>
          <w:shd w:val="clear" w:color="auto" w:fill="FFFFFF"/>
        </w:rPr>
        <w:t>Restore to me the joy of your salvation</w:t>
      </w:r>
      <w:r w:rsidRPr="00CB4504">
        <w:rPr>
          <w:i/>
          <w:iCs/>
          <w:color w:val="000000"/>
        </w:rPr>
        <w:br/>
      </w:r>
      <w:r>
        <w:rPr>
          <w:rStyle w:val="indent-1-breaks"/>
          <w:rFonts w:cstheme="minorHAnsi"/>
          <w:i/>
          <w:iCs/>
          <w:color w:val="000000"/>
          <w:shd w:val="clear" w:color="auto" w:fill="FFFFFF"/>
        </w:rPr>
        <w:t xml:space="preserve">    </w:t>
      </w:r>
      <w:r w:rsidRPr="00CB4504">
        <w:rPr>
          <w:rStyle w:val="text"/>
          <w:rFonts w:cstheme="minorHAnsi"/>
          <w:i/>
          <w:iCs/>
          <w:color w:val="000000"/>
          <w:shd w:val="clear" w:color="auto" w:fill="FFFFFF"/>
        </w:rPr>
        <w:t>and grant me a willing spirit,</w:t>
      </w:r>
      <w:r>
        <w:rPr>
          <w:rStyle w:val="text"/>
          <w:rFonts w:cstheme="minorHAnsi"/>
          <w:i/>
          <w:iCs/>
          <w:color w:val="000000"/>
          <w:shd w:val="clear" w:color="auto" w:fill="FFFFFF"/>
        </w:rPr>
        <w:t xml:space="preserve"> </w:t>
      </w:r>
      <w:r w:rsidRPr="00CB4504">
        <w:rPr>
          <w:rStyle w:val="text"/>
          <w:rFonts w:cstheme="minorHAnsi"/>
          <w:i/>
          <w:iCs/>
          <w:color w:val="000000"/>
          <w:shd w:val="clear" w:color="auto" w:fill="FFFFFF"/>
        </w:rPr>
        <w:t xml:space="preserve">to sustain me.’ </w:t>
      </w:r>
    </w:p>
    <w:p w14:paraId="6A8891FA" w14:textId="5E3C542A" w:rsidR="0092775C" w:rsidRPr="00CB4504" w:rsidRDefault="0092775C" w:rsidP="00884647">
      <w:pPr>
        <w:pStyle w:val="NormalCS"/>
        <w:ind w:left="1440"/>
        <w:jc w:val="right"/>
        <w:rPr>
          <w:i/>
          <w:iCs/>
        </w:rPr>
      </w:pPr>
      <w:r w:rsidRPr="00CB4504">
        <w:rPr>
          <w:rStyle w:val="text"/>
          <w:rFonts w:cstheme="minorHAnsi"/>
          <w:color w:val="000000"/>
          <w:shd w:val="clear" w:color="auto" w:fill="FFFFFF"/>
        </w:rPr>
        <w:t>Psalm 51:10-12</w:t>
      </w:r>
    </w:p>
    <w:p w14:paraId="14552021" w14:textId="77777777" w:rsidR="0092775C" w:rsidRPr="00CB4504" w:rsidRDefault="0092775C" w:rsidP="0092775C">
      <w:pPr>
        <w:pStyle w:val="NormalCS"/>
        <w:jc w:val="both"/>
      </w:pPr>
    </w:p>
    <w:p w14:paraId="20BE5294" w14:textId="77777777" w:rsidR="0092775C" w:rsidRPr="00CB4504" w:rsidRDefault="0092775C" w:rsidP="0092775C">
      <w:pPr>
        <w:pStyle w:val="NormalCS"/>
        <w:numPr>
          <w:ilvl w:val="0"/>
          <w:numId w:val="9"/>
        </w:numPr>
        <w:jc w:val="both"/>
        <w:rPr>
          <w:rStyle w:val="text"/>
          <w:rFonts w:cstheme="minorHAnsi"/>
          <w:color w:val="000000"/>
          <w:shd w:val="clear" w:color="auto" w:fill="FFFFFF"/>
        </w:rPr>
      </w:pPr>
      <w:r w:rsidRPr="00CB4504">
        <w:t xml:space="preserve">David, at his lowest point, </w:t>
      </w:r>
      <w:proofErr w:type="gramStart"/>
      <w:r w:rsidRPr="00CB4504">
        <w:t>at the moment</w:t>
      </w:r>
      <w:proofErr w:type="gramEnd"/>
      <w:r w:rsidRPr="00CB4504">
        <w:t xml:space="preserve"> in his life when self-loathing is dominant, at a time when Nathan has publicly exposed his hypocrisy and selfishness</w:t>
      </w:r>
      <w:r>
        <w:t>,</w:t>
      </w:r>
      <w:r w:rsidRPr="00CB4504">
        <w:t xml:space="preserve"> recognises that there still might be hope. Perhaps God can still use him to </w:t>
      </w:r>
      <w:r w:rsidRPr="00CB4504">
        <w:rPr>
          <w:rStyle w:val="text"/>
          <w:rFonts w:cstheme="minorHAnsi"/>
          <w:color w:val="000000"/>
          <w:shd w:val="clear" w:color="auto" w:fill="FFFFFF"/>
        </w:rPr>
        <w:t>teach transgressors God’s ways,</w:t>
      </w:r>
      <w:r w:rsidRPr="00CB4504">
        <w:rPr>
          <w:color w:val="000000"/>
        </w:rPr>
        <w:t xml:space="preserve"> </w:t>
      </w:r>
      <w:r w:rsidRPr="00CB4504">
        <w:rPr>
          <w:rStyle w:val="text"/>
          <w:rFonts w:cstheme="minorHAnsi"/>
          <w:color w:val="000000"/>
          <w:shd w:val="clear" w:color="auto" w:fill="FFFFFF"/>
        </w:rPr>
        <w:t>so that sinners</w:t>
      </w:r>
      <w:r>
        <w:rPr>
          <w:rStyle w:val="text"/>
          <w:rFonts w:cstheme="minorHAnsi"/>
          <w:color w:val="000000"/>
          <w:shd w:val="clear" w:color="auto" w:fill="FFFFFF"/>
        </w:rPr>
        <w:t xml:space="preserve"> </w:t>
      </w:r>
      <w:r w:rsidRPr="00CB4504">
        <w:rPr>
          <w:rStyle w:val="text"/>
          <w:rFonts w:cstheme="minorHAnsi"/>
          <w:color w:val="000000"/>
          <w:shd w:val="clear" w:color="auto" w:fill="FFFFFF"/>
        </w:rPr>
        <w:t>will turn back to him</w:t>
      </w:r>
      <w:r>
        <w:rPr>
          <w:rStyle w:val="text"/>
          <w:rFonts w:cstheme="minorHAnsi"/>
          <w:color w:val="000000"/>
          <w:shd w:val="clear" w:color="auto" w:fill="FFFFFF"/>
        </w:rPr>
        <w:t xml:space="preserve"> (v13)</w:t>
      </w:r>
      <w:r w:rsidRPr="00CB4504">
        <w:rPr>
          <w:rStyle w:val="text"/>
          <w:rFonts w:cstheme="minorHAnsi"/>
          <w:color w:val="000000"/>
          <w:shd w:val="clear" w:color="auto" w:fill="FFFFFF"/>
        </w:rPr>
        <w:t>.</w:t>
      </w:r>
    </w:p>
    <w:p w14:paraId="4072C145" w14:textId="77777777" w:rsidR="0092775C" w:rsidRPr="00884647" w:rsidRDefault="0092775C" w:rsidP="0092775C">
      <w:pPr>
        <w:pStyle w:val="NormalCS"/>
        <w:numPr>
          <w:ilvl w:val="0"/>
          <w:numId w:val="9"/>
        </w:numPr>
        <w:jc w:val="both"/>
        <w:rPr>
          <w:rStyle w:val="text"/>
          <w:rFonts w:cstheme="minorHAnsi"/>
          <w:i/>
          <w:color w:val="000000"/>
          <w:shd w:val="clear" w:color="auto" w:fill="FFFFFF"/>
        </w:rPr>
      </w:pPr>
      <w:r w:rsidRPr="00CB4504">
        <w:rPr>
          <w:rStyle w:val="text"/>
          <w:rFonts w:cstheme="minorHAnsi"/>
          <w:color w:val="000000"/>
          <w:shd w:val="clear" w:color="auto" w:fill="FFFFFF"/>
        </w:rPr>
        <w:t>Our covenant demands that we love our enemies as ourselves, a seemingly impossible task. With the crowd who overheard Christ’s conversation with the rich young ruler, we say in exasperation</w:t>
      </w:r>
      <w:r>
        <w:rPr>
          <w:rStyle w:val="text"/>
          <w:rFonts w:cstheme="minorHAnsi"/>
          <w:color w:val="000000"/>
          <w:shd w:val="clear" w:color="auto" w:fill="FFFFFF"/>
        </w:rPr>
        <w:t>,</w:t>
      </w:r>
      <w:r w:rsidRPr="00CB4504">
        <w:rPr>
          <w:rStyle w:val="text"/>
          <w:rFonts w:cstheme="minorHAnsi"/>
          <w:color w:val="000000"/>
          <w:shd w:val="clear" w:color="auto" w:fill="FFFFFF"/>
        </w:rPr>
        <w:t xml:space="preserve"> ‘</w:t>
      </w:r>
      <w:r>
        <w:rPr>
          <w:rStyle w:val="text"/>
          <w:rFonts w:cstheme="minorHAnsi"/>
          <w:color w:val="000000"/>
          <w:shd w:val="clear" w:color="auto" w:fill="FFFFFF"/>
        </w:rPr>
        <w:t>W</w:t>
      </w:r>
      <w:r w:rsidRPr="00CB4504">
        <w:rPr>
          <w:rStyle w:val="text"/>
          <w:rFonts w:cstheme="minorHAnsi"/>
          <w:color w:val="000000"/>
          <w:shd w:val="clear" w:color="auto" w:fill="FFFFFF"/>
        </w:rPr>
        <w:t>ho then can be saved?’ Christ’s response will always be</w:t>
      </w:r>
      <w:r>
        <w:rPr>
          <w:rStyle w:val="text"/>
          <w:rFonts w:cstheme="minorHAnsi"/>
          <w:color w:val="000000"/>
          <w:shd w:val="clear" w:color="auto" w:fill="FFFFFF"/>
        </w:rPr>
        <w:t>:</w:t>
      </w:r>
      <w:r w:rsidRPr="00CB4504">
        <w:rPr>
          <w:rStyle w:val="text"/>
          <w:rFonts w:cstheme="minorHAnsi"/>
          <w:color w:val="000000"/>
          <w:shd w:val="clear" w:color="auto" w:fill="FFFFFF"/>
        </w:rPr>
        <w:t xml:space="preserve"> </w:t>
      </w:r>
      <w:r w:rsidRPr="00884647">
        <w:rPr>
          <w:rStyle w:val="text"/>
          <w:rFonts w:cstheme="minorHAnsi"/>
          <w:i/>
          <w:color w:val="000000"/>
          <w:shd w:val="clear" w:color="auto" w:fill="FFFFFF"/>
        </w:rPr>
        <w:t>‘With man this is impossible, but with God all things are possible.’</w:t>
      </w:r>
    </w:p>
    <w:p w14:paraId="36696269" w14:textId="181F70A6" w:rsidR="0092775C" w:rsidRPr="003C7976" w:rsidRDefault="0092775C" w:rsidP="0092775C">
      <w:pPr>
        <w:pStyle w:val="NormalCS"/>
        <w:numPr>
          <w:ilvl w:val="0"/>
          <w:numId w:val="9"/>
        </w:numPr>
        <w:jc w:val="both"/>
        <w:rPr>
          <w:rStyle w:val="text"/>
          <w:rFonts w:cstheme="minorHAnsi"/>
          <w:color w:val="000000"/>
          <w:shd w:val="clear" w:color="auto" w:fill="FFFFFF"/>
        </w:rPr>
      </w:pPr>
      <w:r w:rsidRPr="00CB4504">
        <w:rPr>
          <w:rStyle w:val="text"/>
          <w:rFonts w:cstheme="minorHAnsi"/>
          <w:color w:val="000000"/>
          <w:shd w:val="clear" w:color="auto" w:fill="FFFFFF"/>
        </w:rPr>
        <w:t xml:space="preserve">Do we find it difficult to love those we have always been suspicious of? Do we find it hard to love ourselves? Well, that’s </w:t>
      </w:r>
      <w:r>
        <w:rPr>
          <w:rStyle w:val="text"/>
          <w:rFonts w:cstheme="minorHAnsi"/>
          <w:color w:val="000000"/>
          <w:shd w:val="clear" w:color="auto" w:fill="FFFFFF"/>
        </w:rPr>
        <w:t>OK,</w:t>
      </w:r>
      <w:r w:rsidRPr="00CB4504">
        <w:rPr>
          <w:rStyle w:val="text"/>
          <w:rFonts w:cstheme="minorHAnsi"/>
          <w:color w:val="000000"/>
          <w:shd w:val="clear" w:color="auto" w:fill="FFFFFF"/>
        </w:rPr>
        <w:t xml:space="preserve"> because the </w:t>
      </w:r>
      <w:r w:rsidR="003A0D1F">
        <w:rPr>
          <w:rStyle w:val="text"/>
          <w:rFonts w:cstheme="minorHAnsi"/>
          <w:color w:val="000000"/>
          <w:shd w:val="clear" w:color="auto" w:fill="FFFFFF"/>
        </w:rPr>
        <w:t>‘</w:t>
      </w:r>
      <w:r w:rsidRPr="00CB4504">
        <w:rPr>
          <w:rStyle w:val="text"/>
          <w:rFonts w:cstheme="minorHAnsi"/>
          <w:color w:val="000000"/>
          <w:shd w:val="clear" w:color="auto" w:fill="FFFFFF"/>
        </w:rPr>
        <w:t>terms of reference’ as defined by the passage we read earlier make only one demand upon us</w:t>
      </w:r>
      <w:r>
        <w:rPr>
          <w:rStyle w:val="text"/>
          <w:rFonts w:cstheme="minorHAnsi"/>
          <w:color w:val="000000"/>
          <w:shd w:val="clear" w:color="auto" w:fill="FFFFFF"/>
        </w:rPr>
        <w:t xml:space="preserve"> –</w:t>
      </w:r>
      <w:r w:rsidRPr="00CB4504">
        <w:rPr>
          <w:rStyle w:val="text"/>
          <w:rFonts w:cstheme="minorHAnsi"/>
          <w:color w:val="000000"/>
          <w:shd w:val="clear" w:color="auto" w:fill="FFFFFF"/>
        </w:rPr>
        <w:t xml:space="preserve"> and that is to allow ourselves to be loved by God, to bathe in his love, to become lost in the depth of his mercy and then allow his love to do the rest!</w:t>
      </w:r>
    </w:p>
    <w:p w14:paraId="03F11F6E" w14:textId="77777777" w:rsidR="0092775C" w:rsidRPr="003C7976" w:rsidRDefault="0092775C" w:rsidP="003C7976">
      <w:pPr>
        <w:pStyle w:val="NormalCS"/>
        <w:ind w:left="1440"/>
        <w:rPr>
          <w:i/>
          <w:color w:val="000000"/>
          <w:shd w:val="clear" w:color="auto" w:fill="FFFFFF"/>
        </w:rPr>
      </w:pPr>
      <w:r w:rsidRPr="003C7976">
        <w:rPr>
          <w:rStyle w:val="text"/>
          <w:rFonts w:cstheme="minorHAnsi"/>
          <w:i/>
          <w:color w:val="000000"/>
          <w:shd w:val="clear" w:color="auto" w:fill="FFFFFF"/>
        </w:rPr>
        <w:t>‘</w:t>
      </w:r>
      <w:r w:rsidRPr="003C7976">
        <w:rPr>
          <w:i/>
          <w:color w:val="000000"/>
          <w:shd w:val="clear" w:color="auto" w:fill="FFFFFF"/>
        </w:rPr>
        <w:t>Love divine, all loves excelling,</w:t>
      </w:r>
      <w:r w:rsidRPr="003C7976">
        <w:rPr>
          <w:i/>
          <w:color w:val="000000"/>
        </w:rPr>
        <w:br/>
      </w:r>
      <w:r w:rsidRPr="003C7976">
        <w:rPr>
          <w:i/>
          <w:color w:val="000000"/>
          <w:shd w:val="clear" w:color="auto" w:fill="FFFFFF"/>
        </w:rPr>
        <w:t>Joy of Heaven, to earth come down,</w:t>
      </w:r>
      <w:r w:rsidRPr="003C7976">
        <w:rPr>
          <w:i/>
          <w:color w:val="000000"/>
        </w:rPr>
        <w:br/>
      </w:r>
      <w:r w:rsidRPr="003C7976">
        <w:rPr>
          <w:i/>
          <w:color w:val="000000"/>
          <w:shd w:val="clear" w:color="auto" w:fill="FFFFFF"/>
        </w:rPr>
        <w:t>Fix in us thy humble dwelling,</w:t>
      </w:r>
      <w:r w:rsidRPr="003C7976">
        <w:rPr>
          <w:i/>
          <w:color w:val="000000"/>
        </w:rPr>
        <w:br/>
      </w:r>
      <w:r w:rsidRPr="003C7976">
        <w:rPr>
          <w:i/>
          <w:color w:val="000000"/>
          <w:shd w:val="clear" w:color="auto" w:fill="FFFFFF"/>
        </w:rPr>
        <w:t>All thy faithful mercies crown.</w:t>
      </w:r>
      <w:r w:rsidRPr="003C7976">
        <w:rPr>
          <w:i/>
          <w:color w:val="000000"/>
        </w:rPr>
        <w:br/>
      </w:r>
      <w:r w:rsidRPr="003C7976">
        <w:rPr>
          <w:i/>
          <w:color w:val="000000"/>
          <w:shd w:val="clear" w:color="auto" w:fill="FFFFFF"/>
        </w:rPr>
        <w:t>Jesus, thou art all compassion,</w:t>
      </w:r>
      <w:r w:rsidRPr="003C7976">
        <w:rPr>
          <w:i/>
          <w:color w:val="000000"/>
        </w:rPr>
        <w:br/>
      </w:r>
      <w:r w:rsidRPr="003C7976">
        <w:rPr>
          <w:i/>
          <w:color w:val="000000"/>
          <w:shd w:val="clear" w:color="auto" w:fill="FFFFFF"/>
        </w:rPr>
        <w:t>Pure, unbounded love thou art;</w:t>
      </w:r>
      <w:r w:rsidRPr="003C7976">
        <w:rPr>
          <w:i/>
          <w:color w:val="000000"/>
        </w:rPr>
        <w:br/>
      </w:r>
      <w:r w:rsidRPr="003C7976">
        <w:rPr>
          <w:i/>
          <w:color w:val="000000"/>
          <w:shd w:val="clear" w:color="auto" w:fill="FFFFFF"/>
        </w:rPr>
        <w:t>Visit us with thy salvation,</w:t>
      </w:r>
      <w:r w:rsidRPr="003C7976">
        <w:rPr>
          <w:i/>
          <w:color w:val="000000"/>
        </w:rPr>
        <w:br/>
      </w:r>
      <w:r w:rsidRPr="003C7976">
        <w:rPr>
          <w:i/>
          <w:color w:val="000000"/>
          <w:shd w:val="clear" w:color="auto" w:fill="FFFFFF"/>
        </w:rPr>
        <w:t>Enter every longing heart.</w:t>
      </w:r>
    </w:p>
    <w:p w14:paraId="544F64CC" w14:textId="77777777" w:rsidR="0092775C" w:rsidRPr="003C7976" w:rsidRDefault="0092775C" w:rsidP="003C7976">
      <w:pPr>
        <w:pStyle w:val="NormalCS"/>
        <w:ind w:left="720"/>
        <w:rPr>
          <w:i/>
          <w:color w:val="000000"/>
          <w:shd w:val="clear" w:color="auto" w:fill="FFFFFF"/>
        </w:rPr>
      </w:pPr>
    </w:p>
    <w:p w14:paraId="04DADBE7" w14:textId="77777777" w:rsidR="0092775C" w:rsidRPr="003C7976" w:rsidRDefault="0092775C" w:rsidP="003C7976">
      <w:pPr>
        <w:pStyle w:val="NormalCS"/>
        <w:ind w:left="1440"/>
        <w:rPr>
          <w:i/>
          <w:color w:val="000000"/>
          <w:shd w:val="clear" w:color="auto" w:fill="FFFFFF"/>
        </w:rPr>
      </w:pPr>
      <w:r w:rsidRPr="003C7976">
        <w:rPr>
          <w:i/>
          <w:color w:val="000000"/>
          <w:shd w:val="clear" w:color="auto" w:fill="FFFFFF"/>
        </w:rPr>
        <w:t>Finish then thy new creation,</w:t>
      </w:r>
      <w:r w:rsidRPr="003C7976">
        <w:rPr>
          <w:i/>
          <w:color w:val="000000"/>
        </w:rPr>
        <w:br/>
      </w:r>
      <w:r w:rsidRPr="003C7976">
        <w:rPr>
          <w:i/>
          <w:color w:val="000000"/>
          <w:shd w:val="clear" w:color="auto" w:fill="FFFFFF"/>
        </w:rPr>
        <w:t>Pure and spotless let us be;</w:t>
      </w:r>
      <w:r w:rsidRPr="003C7976">
        <w:rPr>
          <w:i/>
          <w:color w:val="000000"/>
        </w:rPr>
        <w:br/>
      </w:r>
      <w:r w:rsidRPr="003C7976">
        <w:rPr>
          <w:i/>
          <w:color w:val="000000"/>
          <w:shd w:val="clear" w:color="auto" w:fill="FFFFFF"/>
        </w:rPr>
        <w:t>Let us see thy great salvation,</w:t>
      </w:r>
      <w:r w:rsidRPr="003C7976">
        <w:rPr>
          <w:i/>
          <w:color w:val="000000"/>
        </w:rPr>
        <w:br/>
      </w:r>
      <w:r w:rsidRPr="003C7976">
        <w:rPr>
          <w:i/>
          <w:color w:val="000000"/>
          <w:shd w:val="clear" w:color="auto" w:fill="FFFFFF"/>
        </w:rPr>
        <w:t>Perfectly restored in thee.</w:t>
      </w:r>
      <w:r w:rsidRPr="003C7976">
        <w:rPr>
          <w:i/>
          <w:color w:val="000000"/>
        </w:rPr>
        <w:br/>
      </w:r>
      <w:r w:rsidRPr="003C7976">
        <w:rPr>
          <w:i/>
          <w:color w:val="000000"/>
          <w:shd w:val="clear" w:color="auto" w:fill="FFFFFF"/>
        </w:rPr>
        <w:t>Changed from glory into glory,</w:t>
      </w:r>
      <w:r w:rsidRPr="003C7976">
        <w:rPr>
          <w:i/>
          <w:color w:val="000000"/>
        </w:rPr>
        <w:br/>
      </w:r>
      <w:r w:rsidRPr="003C7976">
        <w:rPr>
          <w:i/>
          <w:color w:val="000000"/>
          <w:shd w:val="clear" w:color="auto" w:fill="FFFFFF"/>
        </w:rPr>
        <w:t>Till in Heaven we take our place,</w:t>
      </w:r>
      <w:r w:rsidRPr="003C7976">
        <w:rPr>
          <w:i/>
          <w:color w:val="000000"/>
        </w:rPr>
        <w:br/>
      </w:r>
      <w:r w:rsidRPr="003C7976">
        <w:rPr>
          <w:i/>
          <w:color w:val="000000"/>
          <w:shd w:val="clear" w:color="auto" w:fill="FFFFFF"/>
        </w:rPr>
        <w:t>Till we cast our crowns before thee,</w:t>
      </w:r>
      <w:r w:rsidRPr="003C7976">
        <w:rPr>
          <w:i/>
          <w:color w:val="000000"/>
        </w:rPr>
        <w:br/>
      </w:r>
      <w:r w:rsidRPr="003C7976">
        <w:rPr>
          <w:i/>
          <w:color w:val="000000"/>
          <w:shd w:val="clear" w:color="auto" w:fill="FFFFFF"/>
        </w:rPr>
        <w:t>Lost in wonder, love and praise.’</w:t>
      </w:r>
    </w:p>
    <w:p w14:paraId="44601D79" w14:textId="5E1928A4" w:rsidR="005B41BB" w:rsidRPr="003A0D1F" w:rsidRDefault="0092775C" w:rsidP="003C7976">
      <w:pPr>
        <w:pStyle w:val="NormalCS"/>
        <w:ind w:left="720"/>
        <w:jc w:val="both"/>
        <w:rPr>
          <w:i/>
          <w:color w:val="000000"/>
          <w:sz w:val="16"/>
          <w:shd w:val="clear" w:color="auto" w:fill="FFFFFF"/>
        </w:rPr>
      </w:pPr>
      <w:r w:rsidRPr="003A0D1F">
        <w:rPr>
          <w:i/>
          <w:color w:val="000000"/>
          <w:sz w:val="16"/>
          <w:shd w:val="clear" w:color="auto" w:fill="FFFFFF"/>
        </w:rPr>
        <w:t>Charles Wesley, SASB 262</w:t>
      </w:r>
    </w:p>
    <w:p w14:paraId="51940A36" w14:textId="60D4ED73" w:rsidR="002828EF" w:rsidRDefault="002828EF" w:rsidP="002828EF">
      <w:pPr>
        <w:pStyle w:val="Titles"/>
      </w:pPr>
      <w:r>
        <w:lastRenderedPageBreak/>
        <w:t>Reflect</w:t>
      </w:r>
    </w:p>
    <w:p w14:paraId="540641E0" w14:textId="6D08A266" w:rsidR="003361AA" w:rsidRDefault="00C86B90" w:rsidP="002828EF">
      <w:pPr>
        <w:pStyle w:val="Subheadings"/>
      </w:pPr>
      <w:r>
        <w:t>Q</w:t>
      </w:r>
      <w:r w:rsidR="00AB24DB" w:rsidRPr="00AB24DB">
        <w:t>uestions for discussion/small groups</w:t>
      </w:r>
    </w:p>
    <w:p w14:paraId="5E2335A9" w14:textId="07CE8038" w:rsidR="00A0167B" w:rsidRDefault="00A0167B" w:rsidP="00AB24DB">
      <w:pPr>
        <w:pStyle w:val="Subheadings"/>
        <w:jc w:val="center"/>
      </w:pPr>
    </w:p>
    <w:p w14:paraId="2B12ABBE" w14:textId="7B454C2D" w:rsidR="00A0167B" w:rsidRPr="00CB4504" w:rsidRDefault="00A0167B" w:rsidP="00A0167B">
      <w:pPr>
        <w:pStyle w:val="NormalCS"/>
        <w:numPr>
          <w:ilvl w:val="0"/>
          <w:numId w:val="11"/>
        </w:numPr>
        <w:rPr>
          <w:rStyle w:val="woj"/>
          <w:rFonts w:cstheme="minorHAnsi"/>
          <w:color w:val="000000"/>
        </w:rPr>
      </w:pPr>
      <w:r w:rsidRPr="00CB4504">
        <w:rPr>
          <w:rStyle w:val="woj"/>
          <w:rFonts w:cstheme="minorHAnsi"/>
          <w:color w:val="000000"/>
        </w:rPr>
        <w:t xml:space="preserve">‘Who is my neighbour?’ If Jesus visited our town, who would he identify as the </w:t>
      </w:r>
      <w:r>
        <w:rPr>
          <w:rStyle w:val="woj"/>
          <w:rFonts w:cstheme="minorHAnsi"/>
          <w:color w:val="000000"/>
        </w:rPr>
        <w:t>‘</w:t>
      </w:r>
      <w:r w:rsidRPr="00CB4504">
        <w:rPr>
          <w:rStyle w:val="woj"/>
          <w:rFonts w:cstheme="minorHAnsi"/>
          <w:color w:val="000000"/>
        </w:rPr>
        <w:t>Samaritan</w:t>
      </w:r>
      <w:r>
        <w:rPr>
          <w:rStyle w:val="woj"/>
          <w:rFonts w:cstheme="minorHAnsi"/>
          <w:color w:val="000000"/>
        </w:rPr>
        <w:t>’</w:t>
      </w:r>
      <w:r w:rsidRPr="00CB4504">
        <w:rPr>
          <w:rStyle w:val="woj"/>
          <w:rFonts w:cstheme="minorHAnsi"/>
          <w:color w:val="000000"/>
        </w:rPr>
        <w:t xml:space="preserve">? Who are the people or individuals we are wary of and seek to avoid? </w:t>
      </w:r>
    </w:p>
    <w:p w14:paraId="06537371" w14:textId="77777777" w:rsidR="00A0167B" w:rsidRPr="00CB4504" w:rsidRDefault="00A0167B" w:rsidP="00A0167B">
      <w:pPr>
        <w:pStyle w:val="NormalCS"/>
        <w:rPr>
          <w:rStyle w:val="woj"/>
          <w:rFonts w:cstheme="minorHAnsi"/>
          <w:color w:val="000000"/>
        </w:rPr>
      </w:pPr>
    </w:p>
    <w:p w14:paraId="4A805A3E" w14:textId="3AC72BEC" w:rsidR="00A0167B" w:rsidRPr="00CB4504" w:rsidRDefault="00A0167B" w:rsidP="00A0167B">
      <w:pPr>
        <w:pStyle w:val="NormalCS"/>
        <w:numPr>
          <w:ilvl w:val="0"/>
          <w:numId w:val="11"/>
        </w:numPr>
        <w:rPr>
          <w:rStyle w:val="woj"/>
          <w:rFonts w:cstheme="minorHAnsi"/>
          <w:color w:val="000000"/>
        </w:rPr>
      </w:pPr>
      <w:r w:rsidRPr="00CB4504">
        <w:rPr>
          <w:rStyle w:val="woj"/>
          <w:rFonts w:cstheme="minorHAnsi"/>
          <w:color w:val="000000"/>
        </w:rPr>
        <w:t>How much does our church reflect the community in which it serves</w:t>
      </w:r>
      <w:r>
        <w:rPr>
          <w:rStyle w:val="woj"/>
          <w:rFonts w:cstheme="minorHAnsi"/>
          <w:color w:val="000000"/>
        </w:rPr>
        <w:t>?</w:t>
      </w:r>
      <w:r w:rsidRPr="00CB4504">
        <w:rPr>
          <w:rStyle w:val="woj"/>
          <w:rFonts w:cstheme="minorHAnsi"/>
          <w:color w:val="000000"/>
        </w:rPr>
        <w:t xml:space="preserve"> Does the demographic of our fellowship match that of our community? What can we as a fellowship do to break down the barriers of prejudice that all too often divide us?</w:t>
      </w:r>
    </w:p>
    <w:p w14:paraId="3912CC19" w14:textId="77777777" w:rsidR="00A0167B" w:rsidRPr="00CB4504" w:rsidRDefault="00A0167B" w:rsidP="00A0167B">
      <w:pPr>
        <w:pStyle w:val="NormalCS"/>
        <w:rPr>
          <w:rStyle w:val="woj"/>
          <w:rFonts w:cstheme="minorHAnsi"/>
          <w:color w:val="000000"/>
        </w:rPr>
      </w:pPr>
    </w:p>
    <w:p w14:paraId="212CB12D" w14:textId="05ECC0FF" w:rsidR="00A0167B" w:rsidRPr="00CB4504" w:rsidRDefault="00A0167B" w:rsidP="00A0167B">
      <w:pPr>
        <w:pStyle w:val="NormalCS"/>
        <w:numPr>
          <w:ilvl w:val="0"/>
          <w:numId w:val="11"/>
        </w:numPr>
        <w:rPr>
          <w:rStyle w:val="woj"/>
          <w:rFonts w:cstheme="minorHAnsi"/>
          <w:color w:val="000000"/>
        </w:rPr>
      </w:pPr>
      <w:r w:rsidRPr="00CB4504">
        <w:rPr>
          <w:rStyle w:val="woj"/>
          <w:rFonts w:cstheme="minorHAnsi"/>
          <w:color w:val="000000"/>
        </w:rPr>
        <w:t>We can’t love others until we love ourselves. ‘God did not send his Son into the world to condemn the world</w:t>
      </w:r>
      <w:r>
        <w:rPr>
          <w:rStyle w:val="woj"/>
          <w:rFonts w:cstheme="minorHAnsi"/>
          <w:color w:val="000000"/>
        </w:rPr>
        <w:t>,</w:t>
      </w:r>
      <w:r w:rsidRPr="00CB4504">
        <w:rPr>
          <w:rStyle w:val="woj"/>
          <w:rFonts w:cstheme="minorHAnsi"/>
          <w:color w:val="000000"/>
        </w:rPr>
        <w:t xml:space="preserve"> but </w:t>
      </w:r>
      <w:r>
        <w:rPr>
          <w:rStyle w:val="woj"/>
          <w:rFonts w:cstheme="minorHAnsi"/>
          <w:color w:val="000000"/>
        </w:rPr>
        <w:t>to save</w:t>
      </w:r>
      <w:r w:rsidRPr="00CB4504">
        <w:rPr>
          <w:rStyle w:val="woj"/>
          <w:rFonts w:cstheme="minorHAnsi"/>
          <w:color w:val="000000"/>
        </w:rPr>
        <w:t xml:space="preserve"> the world through him’</w:t>
      </w:r>
      <w:r>
        <w:rPr>
          <w:rStyle w:val="woj"/>
          <w:rFonts w:cstheme="minorHAnsi"/>
          <w:color w:val="000000"/>
        </w:rPr>
        <w:t xml:space="preserve"> (John 3:17).</w:t>
      </w:r>
      <w:r w:rsidRPr="00CB4504">
        <w:rPr>
          <w:rStyle w:val="woj"/>
          <w:rFonts w:cstheme="minorHAnsi"/>
          <w:color w:val="000000"/>
        </w:rPr>
        <w:t xml:space="preserve"> What can we practically do to become aware of God’s love?</w:t>
      </w:r>
    </w:p>
    <w:p w14:paraId="4A95D9DF" w14:textId="77777777" w:rsidR="00A0167B" w:rsidRPr="00CB4504" w:rsidRDefault="00A0167B" w:rsidP="00A0167B">
      <w:pPr>
        <w:pStyle w:val="NormalCS"/>
        <w:rPr>
          <w:rStyle w:val="woj"/>
          <w:rFonts w:cstheme="minorHAnsi"/>
          <w:color w:val="000000"/>
        </w:rPr>
      </w:pPr>
    </w:p>
    <w:p w14:paraId="71D427A3" w14:textId="66B4BC51" w:rsidR="00A0167B" w:rsidRPr="00CB4504" w:rsidRDefault="00A0167B" w:rsidP="00A0167B">
      <w:pPr>
        <w:pStyle w:val="NormalCS"/>
        <w:numPr>
          <w:ilvl w:val="0"/>
          <w:numId w:val="11"/>
        </w:numPr>
        <w:rPr>
          <w:rStyle w:val="woj"/>
          <w:rFonts w:cstheme="minorHAnsi"/>
          <w:color w:val="000000"/>
        </w:rPr>
      </w:pPr>
      <w:r w:rsidRPr="00CB4504">
        <w:rPr>
          <w:rStyle w:val="woj"/>
          <w:rFonts w:cstheme="minorHAnsi"/>
          <w:color w:val="000000"/>
        </w:rPr>
        <w:t>What are the hallmarks of Christianity? What are the benchmarks of holiness? (Colossians 3:12-17</w:t>
      </w:r>
      <w:r>
        <w:rPr>
          <w:rStyle w:val="woj"/>
          <w:rFonts w:cstheme="minorHAnsi"/>
          <w:color w:val="000000"/>
        </w:rPr>
        <w:t>;</w:t>
      </w:r>
      <w:r w:rsidRPr="00CB4504">
        <w:rPr>
          <w:rStyle w:val="woj"/>
          <w:rFonts w:cstheme="minorHAnsi"/>
          <w:color w:val="000000"/>
        </w:rPr>
        <w:t xml:space="preserve"> Galatians 5:22-26</w:t>
      </w:r>
      <w:r>
        <w:rPr>
          <w:rStyle w:val="woj"/>
          <w:rFonts w:cstheme="minorHAnsi"/>
          <w:color w:val="000000"/>
        </w:rPr>
        <w:t>.</w:t>
      </w:r>
      <w:r w:rsidRPr="00CB4504">
        <w:rPr>
          <w:rStyle w:val="woj"/>
          <w:rFonts w:cstheme="minorHAnsi"/>
          <w:color w:val="000000"/>
        </w:rPr>
        <w:t>) How easily can these be identified in our fellowship or in us as individuals?</w:t>
      </w:r>
    </w:p>
    <w:p w14:paraId="73017A12" w14:textId="77777777" w:rsidR="00A0167B" w:rsidRPr="00CB4504" w:rsidRDefault="00A0167B" w:rsidP="00A0167B">
      <w:pPr>
        <w:pStyle w:val="NormalCS"/>
        <w:rPr>
          <w:rStyle w:val="woj"/>
          <w:rFonts w:cstheme="minorHAnsi"/>
          <w:color w:val="000000"/>
        </w:rPr>
      </w:pPr>
    </w:p>
    <w:p w14:paraId="1819A66F" w14:textId="5387D36C" w:rsidR="00A0167B" w:rsidRPr="00AB24DB" w:rsidRDefault="00A0167B" w:rsidP="00A0167B">
      <w:pPr>
        <w:pStyle w:val="NormalCS"/>
        <w:numPr>
          <w:ilvl w:val="0"/>
          <w:numId w:val="11"/>
        </w:numPr>
      </w:pPr>
      <w:r w:rsidRPr="00CB4504">
        <w:rPr>
          <w:rStyle w:val="woj"/>
          <w:rFonts w:cstheme="minorHAnsi"/>
          <w:color w:val="000000"/>
        </w:rPr>
        <w:t>As we consider these points</w:t>
      </w:r>
      <w:r>
        <w:rPr>
          <w:rStyle w:val="woj"/>
          <w:rFonts w:cstheme="minorHAnsi"/>
          <w:color w:val="000000"/>
        </w:rPr>
        <w:t>,</w:t>
      </w:r>
      <w:r w:rsidRPr="00CB4504">
        <w:rPr>
          <w:rStyle w:val="woj"/>
          <w:rFonts w:cstheme="minorHAnsi"/>
          <w:color w:val="000000"/>
        </w:rPr>
        <w:t xml:space="preserve"> what are our main worries or fears</w:t>
      </w:r>
      <w:r>
        <w:rPr>
          <w:rStyle w:val="woj"/>
          <w:rFonts w:cstheme="minorHAnsi"/>
          <w:color w:val="000000"/>
        </w:rPr>
        <w:t>?</w:t>
      </w:r>
      <w:r w:rsidRPr="00CB4504">
        <w:rPr>
          <w:rStyle w:val="woj"/>
          <w:rFonts w:cstheme="minorHAnsi"/>
          <w:color w:val="000000"/>
        </w:rPr>
        <w:t xml:space="preserve"> Holiness exposes believers to risk because when we ‘love our neighbour as ourselves’ we become vulnerable in so many ways. 1</w:t>
      </w:r>
      <w:r>
        <w:rPr>
          <w:rStyle w:val="woj"/>
          <w:rFonts w:cstheme="minorHAnsi"/>
          <w:color w:val="000000"/>
        </w:rPr>
        <w:t> </w:t>
      </w:r>
      <w:r w:rsidRPr="00CB4504">
        <w:rPr>
          <w:rStyle w:val="woj"/>
          <w:rFonts w:cstheme="minorHAnsi"/>
          <w:color w:val="000000"/>
        </w:rPr>
        <w:t xml:space="preserve">John 4:18 says that </w:t>
      </w:r>
      <w:r w:rsidRPr="003A0D1F">
        <w:rPr>
          <w:rStyle w:val="woj"/>
          <w:rFonts w:cstheme="minorHAnsi"/>
          <w:i/>
          <w:color w:val="000000"/>
        </w:rPr>
        <w:t>‘perfect love drives out all fear’</w:t>
      </w:r>
      <w:r w:rsidRPr="00CB4504">
        <w:rPr>
          <w:rStyle w:val="woj"/>
          <w:rFonts w:cstheme="minorHAnsi"/>
          <w:color w:val="000000"/>
        </w:rPr>
        <w:t xml:space="preserve">. What do we need to do as a fellowship to create a safe space where members can become vulnerable as we seek </w:t>
      </w:r>
      <w:bookmarkStart w:id="0" w:name="_GoBack"/>
      <w:bookmarkEnd w:id="0"/>
      <w:r w:rsidRPr="00CB4504">
        <w:rPr>
          <w:rStyle w:val="woj"/>
          <w:rFonts w:cstheme="minorHAnsi"/>
          <w:color w:val="000000"/>
        </w:rPr>
        <w:t>‘to love God and love others?’</w:t>
      </w:r>
    </w:p>
    <w:sectPr w:rsidR="00A0167B" w:rsidRPr="00AB24DB" w:rsidSect="003361AA">
      <w:headerReference w:type="default" r:id="rId11"/>
      <w:footerReference w:type="even" r:id="rId12"/>
      <w:footerReference w:type="default" r:id="rId13"/>
      <w:pgSz w:w="11900" w:h="16840"/>
      <w:pgMar w:top="3119" w:right="1440" w:bottom="1758"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94D8" w14:textId="77777777" w:rsidR="00F27F49" w:rsidRDefault="00F27F49" w:rsidP="0064652C">
      <w:r>
        <w:separator/>
      </w:r>
    </w:p>
  </w:endnote>
  <w:endnote w:type="continuationSeparator" w:id="0">
    <w:p w14:paraId="39DB0A29" w14:textId="77777777" w:rsidR="00F27F49" w:rsidRDefault="00F27F49" w:rsidP="0064652C">
      <w:r>
        <w:continuationSeparator/>
      </w:r>
    </w:p>
  </w:endnote>
  <w:endnote w:type="continuationNotice" w:id="1">
    <w:p w14:paraId="482C4F36" w14:textId="77777777" w:rsidR="00BD7F42" w:rsidRDefault="00BD7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91DAA" w14:textId="77777777" w:rsidR="00F27F49" w:rsidRDefault="00F27F49" w:rsidP="0064652C">
      <w:r>
        <w:separator/>
      </w:r>
    </w:p>
  </w:footnote>
  <w:footnote w:type="continuationSeparator" w:id="0">
    <w:p w14:paraId="5291C760" w14:textId="77777777" w:rsidR="00F27F49" w:rsidRDefault="00F27F49" w:rsidP="0064652C">
      <w:r>
        <w:continuationSeparator/>
      </w:r>
    </w:p>
  </w:footnote>
  <w:footnote w:type="continuationNotice" w:id="1">
    <w:p w14:paraId="22418035" w14:textId="77777777" w:rsidR="00BD7F42" w:rsidRDefault="00BD7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03FC2401" w:rsidR="0064652C" w:rsidRDefault="003361AA">
    <w:pPr>
      <w:pStyle w:val="Header"/>
    </w:pPr>
    <w:r>
      <w:rPr>
        <w:noProof/>
      </w:rPr>
      <w:drawing>
        <wp:anchor distT="0" distB="0" distL="114300" distR="114300" simplePos="0" relativeHeight="251658240" behindDoc="1" locked="0" layoutInCell="1" allowOverlap="1" wp14:anchorId="7AFDDF3A" wp14:editId="7757FB4B">
          <wp:simplePos x="0" y="0"/>
          <wp:positionH relativeFrom="margin">
            <wp:posOffset>-916305</wp:posOffset>
          </wp:positionH>
          <wp:positionV relativeFrom="paragraph">
            <wp:posOffset>-168275</wp:posOffset>
          </wp:positionV>
          <wp:extent cx="7561016" cy="10699200"/>
          <wp:effectExtent l="0" t="0" r="0" b="0"/>
          <wp:wrapNone/>
          <wp:docPr id="4" name="Picture 4"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1016"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8FF"/>
    <w:multiLevelType w:val="hybridMultilevel"/>
    <w:tmpl w:val="4F0C102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5A30"/>
    <w:multiLevelType w:val="hybridMultilevel"/>
    <w:tmpl w:val="96C2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5394C"/>
    <w:multiLevelType w:val="hybridMultilevel"/>
    <w:tmpl w:val="C8B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641F1"/>
    <w:multiLevelType w:val="hybridMultilevel"/>
    <w:tmpl w:val="D758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742B0"/>
    <w:multiLevelType w:val="hybridMultilevel"/>
    <w:tmpl w:val="24DC80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C7E00"/>
    <w:multiLevelType w:val="hybridMultilevel"/>
    <w:tmpl w:val="27400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705B8"/>
    <w:multiLevelType w:val="hybridMultilevel"/>
    <w:tmpl w:val="EA7A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833AB"/>
    <w:multiLevelType w:val="hybridMultilevel"/>
    <w:tmpl w:val="714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0A6AFF"/>
    <w:multiLevelType w:val="hybridMultilevel"/>
    <w:tmpl w:val="F744A1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797C9F"/>
    <w:multiLevelType w:val="hybridMultilevel"/>
    <w:tmpl w:val="C69C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152F2"/>
    <w:multiLevelType w:val="hybridMultilevel"/>
    <w:tmpl w:val="9D2047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487772"/>
    <w:multiLevelType w:val="hybridMultilevel"/>
    <w:tmpl w:val="CF0464E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57D7F65"/>
    <w:multiLevelType w:val="hybridMultilevel"/>
    <w:tmpl w:val="59BE4E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33CCA"/>
    <w:multiLevelType w:val="hybridMultilevel"/>
    <w:tmpl w:val="9A1E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7"/>
  </w:num>
  <w:num w:numId="6">
    <w:abstractNumId w:val="4"/>
  </w:num>
  <w:num w:numId="7">
    <w:abstractNumId w:val="8"/>
  </w:num>
  <w:num w:numId="8">
    <w:abstractNumId w:val="13"/>
  </w:num>
  <w:num w:numId="9">
    <w:abstractNumId w:val="5"/>
  </w:num>
  <w:num w:numId="10">
    <w:abstractNumId w:val="9"/>
  </w:num>
  <w:num w:numId="11">
    <w:abstractNumId w:val="2"/>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410F9"/>
    <w:rsid w:val="00042979"/>
    <w:rsid w:val="00061316"/>
    <w:rsid w:val="0007496D"/>
    <w:rsid w:val="00086F2B"/>
    <w:rsid w:val="00103F2C"/>
    <w:rsid w:val="00112DB0"/>
    <w:rsid w:val="00114F09"/>
    <w:rsid w:val="00160158"/>
    <w:rsid w:val="001819DC"/>
    <w:rsid w:val="00192773"/>
    <w:rsid w:val="001D611E"/>
    <w:rsid w:val="001E447E"/>
    <w:rsid w:val="00231667"/>
    <w:rsid w:val="00237C76"/>
    <w:rsid w:val="002503C3"/>
    <w:rsid w:val="00253385"/>
    <w:rsid w:val="0027581F"/>
    <w:rsid w:val="002828EF"/>
    <w:rsid w:val="0029111E"/>
    <w:rsid w:val="002A1457"/>
    <w:rsid w:val="003361AA"/>
    <w:rsid w:val="00341D0F"/>
    <w:rsid w:val="00343CC3"/>
    <w:rsid w:val="003A0D1F"/>
    <w:rsid w:val="003C17E8"/>
    <w:rsid w:val="003C7976"/>
    <w:rsid w:val="003E5BED"/>
    <w:rsid w:val="004A185C"/>
    <w:rsid w:val="004A6E16"/>
    <w:rsid w:val="004B4337"/>
    <w:rsid w:val="004C571A"/>
    <w:rsid w:val="00500C25"/>
    <w:rsid w:val="00503865"/>
    <w:rsid w:val="00514564"/>
    <w:rsid w:val="00567D1E"/>
    <w:rsid w:val="005711DF"/>
    <w:rsid w:val="005B41BB"/>
    <w:rsid w:val="005C31E1"/>
    <w:rsid w:val="005C36AC"/>
    <w:rsid w:val="005E1768"/>
    <w:rsid w:val="00601A70"/>
    <w:rsid w:val="00612D7C"/>
    <w:rsid w:val="0064652C"/>
    <w:rsid w:val="007935F0"/>
    <w:rsid w:val="007B4589"/>
    <w:rsid w:val="007D0D0C"/>
    <w:rsid w:val="007E5233"/>
    <w:rsid w:val="007E6B89"/>
    <w:rsid w:val="007F28D3"/>
    <w:rsid w:val="0085633F"/>
    <w:rsid w:val="00884647"/>
    <w:rsid w:val="00885D26"/>
    <w:rsid w:val="008A4810"/>
    <w:rsid w:val="0092775C"/>
    <w:rsid w:val="00931CF7"/>
    <w:rsid w:val="009A41C7"/>
    <w:rsid w:val="00A0167B"/>
    <w:rsid w:val="00A57018"/>
    <w:rsid w:val="00A725AC"/>
    <w:rsid w:val="00A761AF"/>
    <w:rsid w:val="00AB24DB"/>
    <w:rsid w:val="00AB4723"/>
    <w:rsid w:val="00AC537E"/>
    <w:rsid w:val="00AE1CFF"/>
    <w:rsid w:val="00AE4339"/>
    <w:rsid w:val="00B07386"/>
    <w:rsid w:val="00B16EAE"/>
    <w:rsid w:val="00B32B08"/>
    <w:rsid w:val="00B532AD"/>
    <w:rsid w:val="00B85A53"/>
    <w:rsid w:val="00BB1692"/>
    <w:rsid w:val="00BC65CC"/>
    <w:rsid w:val="00BD7F42"/>
    <w:rsid w:val="00BE7994"/>
    <w:rsid w:val="00C86B90"/>
    <w:rsid w:val="00CB0478"/>
    <w:rsid w:val="00CF1080"/>
    <w:rsid w:val="00D06FAB"/>
    <w:rsid w:val="00DA37C5"/>
    <w:rsid w:val="00E01F93"/>
    <w:rsid w:val="00E8556A"/>
    <w:rsid w:val="00F27F49"/>
    <w:rsid w:val="00F50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Titles">
    <w:name w:val="Titles"/>
    <w:basedOn w:val="Normal"/>
    <w:link w:val="TitlesChar"/>
    <w:qFormat/>
    <w:rsid w:val="00514564"/>
    <w:rPr>
      <w:rFonts w:ascii="Trebuchet MS" w:hAnsi="Trebuchet MS" w:cs="Arial"/>
      <w:b/>
      <w:color w:val="53BDAC"/>
      <w:sz w:val="36"/>
      <w:szCs w:val="36"/>
    </w:rPr>
  </w:style>
  <w:style w:type="paragraph" w:customStyle="1" w:styleId="Headings">
    <w:name w:val="Headings"/>
    <w:basedOn w:val="Normal"/>
    <w:link w:val="HeadingsChar"/>
    <w:qFormat/>
    <w:rsid w:val="00514564"/>
    <w:rPr>
      <w:rFonts w:ascii="Trebuchet MS" w:hAnsi="Trebuchet MS" w:cs="Arial"/>
      <w:b/>
      <w:color w:val="53BDAC"/>
      <w:sz w:val="28"/>
      <w:szCs w:val="28"/>
    </w:rPr>
  </w:style>
  <w:style w:type="character" w:customStyle="1" w:styleId="TitlesChar">
    <w:name w:val="Titles Char"/>
    <w:basedOn w:val="DefaultParagraphFont"/>
    <w:link w:val="Titles"/>
    <w:rsid w:val="00514564"/>
    <w:rPr>
      <w:rFonts w:ascii="Trebuchet MS" w:eastAsia="Times New Roman" w:hAnsi="Trebuchet MS" w:cs="Arial"/>
      <w:b/>
      <w:color w:val="53BDAC"/>
      <w:sz w:val="36"/>
      <w:szCs w:val="36"/>
      <w:lang w:eastAsia="en-GB"/>
    </w:rPr>
  </w:style>
  <w:style w:type="paragraph" w:customStyle="1" w:styleId="Subheadings">
    <w:name w:val="Subheadings"/>
    <w:basedOn w:val="Normal"/>
    <w:link w:val="SubheadingsChar"/>
    <w:qFormat/>
    <w:rsid w:val="00514564"/>
    <w:rPr>
      <w:rFonts w:ascii="Trebuchet MS" w:hAnsi="Trebuchet MS" w:cs="Arial"/>
      <w:b/>
      <w:sz w:val="22"/>
      <w:szCs w:val="22"/>
    </w:rPr>
  </w:style>
  <w:style w:type="character" w:customStyle="1" w:styleId="HeadingsChar">
    <w:name w:val="Headings Char"/>
    <w:basedOn w:val="DefaultParagraphFont"/>
    <w:link w:val="Headings"/>
    <w:rsid w:val="00514564"/>
    <w:rPr>
      <w:rFonts w:ascii="Trebuchet MS" w:eastAsia="Times New Roman" w:hAnsi="Trebuchet MS" w:cs="Arial"/>
      <w:b/>
      <w:color w:val="53BDAC"/>
      <w:sz w:val="28"/>
      <w:szCs w:val="28"/>
      <w:lang w:eastAsia="en-GB"/>
    </w:rPr>
  </w:style>
  <w:style w:type="paragraph" w:customStyle="1" w:styleId="NormalCS">
    <w:name w:val="NormalCS"/>
    <w:basedOn w:val="Normal"/>
    <w:link w:val="NormalCSChar"/>
    <w:qFormat/>
    <w:rsid w:val="00514564"/>
    <w:rPr>
      <w:rFonts w:ascii="Trebuchet MS" w:hAnsi="Trebuchet MS" w:cs="Arial"/>
      <w:sz w:val="22"/>
      <w:szCs w:val="22"/>
    </w:rPr>
  </w:style>
  <w:style w:type="character" w:customStyle="1" w:styleId="SubheadingsChar">
    <w:name w:val="Subheadings Char"/>
    <w:basedOn w:val="DefaultParagraphFont"/>
    <w:link w:val="Subheadings"/>
    <w:rsid w:val="00514564"/>
    <w:rPr>
      <w:rFonts w:ascii="Trebuchet MS" w:eastAsia="Times New Roman" w:hAnsi="Trebuchet MS" w:cs="Arial"/>
      <w:b/>
      <w:sz w:val="22"/>
      <w:szCs w:val="22"/>
      <w:lang w:eastAsia="en-GB"/>
    </w:rPr>
  </w:style>
  <w:style w:type="paragraph" w:customStyle="1" w:styleId="paragraph">
    <w:name w:val="paragraph"/>
    <w:basedOn w:val="Normal"/>
    <w:rsid w:val="00514564"/>
    <w:pPr>
      <w:spacing w:before="100" w:beforeAutospacing="1" w:after="100" w:afterAutospacing="1"/>
    </w:pPr>
  </w:style>
  <w:style w:type="character" w:customStyle="1" w:styleId="NormalCSChar">
    <w:name w:val="NormalCS Char"/>
    <w:basedOn w:val="DefaultParagraphFont"/>
    <w:link w:val="NormalCS"/>
    <w:rsid w:val="00514564"/>
    <w:rPr>
      <w:rFonts w:ascii="Trebuchet MS" w:eastAsia="Times New Roman" w:hAnsi="Trebuchet MS" w:cs="Arial"/>
      <w:sz w:val="22"/>
      <w:szCs w:val="22"/>
      <w:lang w:eastAsia="en-GB"/>
    </w:rPr>
  </w:style>
  <w:style w:type="character" w:customStyle="1" w:styleId="normaltextrun">
    <w:name w:val="normaltextrun"/>
    <w:basedOn w:val="DefaultParagraphFont"/>
    <w:rsid w:val="00514564"/>
  </w:style>
  <w:style w:type="character" w:customStyle="1" w:styleId="text">
    <w:name w:val="text"/>
    <w:basedOn w:val="DefaultParagraphFont"/>
    <w:rsid w:val="00514564"/>
  </w:style>
  <w:style w:type="character" w:customStyle="1" w:styleId="woj">
    <w:name w:val="woj"/>
    <w:basedOn w:val="DefaultParagraphFont"/>
    <w:rsid w:val="00514564"/>
  </w:style>
  <w:style w:type="character" w:styleId="CommentReference">
    <w:name w:val="annotation reference"/>
    <w:basedOn w:val="DefaultParagraphFont"/>
    <w:uiPriority w:val="99"/>
    <w:semiHidden/>
    <w:unhideWhenUsed/>
    <w:rsid w:val="00237C76"/>
    <w:rPr>
      <w:sz w:val="18"/>
      <w:szCs w:val="18"/>
    </w:rPr>
  </w:style>
  <w:style w:type="paragraph" w:styleId="CommentText">
    <w:name w:val="annotation text"/>
    <w:basedOn w:val="Normal"/>
    <w:link w:val="CommentTextChar"/>
    <w:uiPriority w:val="99"/>
    <w:semiHidden/>
    <w:unhideWhenUsed/>
    <w:rsid w:val="00237C76"/>
  </w:style>
  <w:style w:type="character" w:customStyle="1" w:styleId="CommentTextChar">
    <w:name w:val="Comment Text Char"/>
    <w:basedOn w:val="DefaultParagraphFont"/>
    <w:link w:val="CommentText"/>
    <w:uiPriority w:val="99"/>
    <w:semiHidden/>
    <w:rsid w:val="00237C7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237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C76"/>
    <w:rPr>
      <w:rFonts w:ascii="Segoe UI" w:eastAsia="Times New Roman" w:hAnsi="Segoe UI" w:cs="Segoe UI"/>
      <w:sz w:val="18"/>
      <w:szCs w:val="18"/>
      <w:lang w:eastAsia="en-GB"/>
    </w:rPr>
  </w:style>
  <w:style w:type="paragraph" w:styleId="ListParagraph">
    <w:name w:val="List Paragraph"/>
    <w:basedOn w:val="Normal"/>
    <w:uiPriority w:val="34"/>
    <w:qFormat/>
    <w:rsid w:val="0007496D"/>
    <w:pPr>
      <w:ind w:left="720"/>
      <w:contextualSpacing/>
    </w:pPr>
  </w:style>
  <w:style w:type="character" w:customStyle="1" w:styleId="indent-1-breaks">
    <w:name w:val="indent-1-breaks"/>
    <w:basedOn w:val="DefaultParagraphFont"/>
    <w:rsid w:val="0092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CF9599-EE7E-462E-9DC3-B8B2D182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4FD3C-F1A9-4D53-8263-A43DE76A12EA}">
  <ds:schemaRefs>
    <ds:schemaRef ds:uri="http://schemas.microsoft.com/office/2006/documentManagement/types"/>
    <ds:schemaRef ds:uri="13a34a21-b267-41f8-862e-9a79bb07b7ec"/>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466f9437-edad-4b70-8c1e-678e90a28dbe"/>
  </ds:schemaRefs>
</ds:datastoreItem>
</file>

<file path=customXml/itemProps3.xml><?xml version="1.0" encoding="utf-8"?>
<ds:datastoreItem xmlns:ds="http://schemas.openxmlformats.org/officeDocument/2006/customXml" ds:itemID="{29E92B22-9705-469E-847A-D7D33B2D15C8}">
  <ds:schemaRefs>
    <ds:schemaRef ds:uri="http://schemas.microsoft.com/sharepoint/v3/contenttype/forms"/>
  </ds:schemaRefs>
</ds:datastoreItem>
</file>

<file path=customXml/itemProps4.xml><?xml version="1.0" encoding="utf-8"?>
<ds:datastoreItem xmlns:ds="http://schemas.openxmlformats.org/officeDocument/2006/customXml" ds:itemID="{D61D1F68-F2D1-45CA-B638-773557AA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12</cp:revision>
  <dcterms:created xsi:type="dcterms:W3CDTF">2021-10-18T13:06:00Z</dcterms:created>
  <dcterms:modified xsi:type="dcterms:W3CDTF">2021-10-21T17:40:00Z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