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BA58C" w14:textId="77777777" w:rsidR="00EF685E" w:rsidRPr="00763D36" w:rsidRDefault="00EF685E" w:rsidP="002835BA">
      <w:pPr>
        <w:jc w:val="both"/>
        <w:rPr>
          <w:rFonts w:ascii="Trebuchet MS" w:hAnsi="Trebuchet MS"/>
          <w:sz w:val="28"/>
          <w:szCs w:val="28"/>
        </w:rPr>
      </w:pPr>
    </w:p>
    <w:p w14:paraId="4C36301B" w14:textId="11C873C4" w:rsidR="00763D36" w:rsidRPr="00A5474A" w:rsidRDefault="00763D36" w:rsidP="00763D36">
      <w:pPr>
        <w:jc w:val="both"/>
        <w:rPr>
          <w:rFonts w:ascii="Trebuchet MS" w:hAnsi="Trebuchet MS"/>
        </w:rPr>
      </w:pPr>
      <w:r w:rsidRPr="00A5474A">
        <w:rPr>
          <w:rFonts w:ascii="Trebuchet MS" w:hAnsi="Trebuchet MS"/>
        </w:rPr>
        <w:t xml:space="preserve">The Bible references and key thoughts/questions have been taken from the sermon video by Major Janet Robson. If you choose to develop your own sermon outline but want to use the Candidates Sunday </w:t>
      </w:r>
      <w:proofErr w:type="gramStart"/>
      <w:r w:rsidRPr="00A5474A">
        <w:rPr>
          <w:rFonts w:ascii="Trebuchet MS" w:hAnsi="Trebuchet MS"/>
        </w:rPr>
        <w:t>theme</w:t>
      </w:r>
      <w:proofErr w:type="gramEnd"/>
      <w:r w:rsidRPr="00A5474A">
        <w:rPr>
          <w:rFonts w:ascii="Trebuchet MS" w:hAnsi="Trebuchet MS"/>
        </w:rPr>
        <w:t xml:space="preserve"> we hope that this provides a useful starting point. In the video Major Janet includes a personal story of someone she knew who accepted an invitation, please feel free to include your own examples and stories to help demonstrate the power of reaching out with an invitation</w:t>
      </w:r>
      <w:r w:rsidR="00D0566B">
        <w:rPr>
          <w:rFonts w:ascii="Trebuchet MS" w:hAnsi="Trebuchet MS"/>
        </w:rPr>
        <w:t xml:space="preserve">. </w:t>
      </w:r>
    </w:p>
    <w:p w14:paraId="55E06B60" w14:textId="6922A471" w:rsidR="00763D36" w:rsidRPr="00A15C89" w:rsidRDefault="007B7FCA" w:rsidP="00763D36">
      <w:pPr>
        <w:jc w:val="both"/>
        <w:rPr>
          <w:rFonts w:ascii="Trebuchet MS" w:hAnsi="Trebuchet MS"/>
          <w:b/>
          <w:color w:val="7030A0"/>
          <w:u w:val="single"/>
        </w:rPr>
      </w:pPr>
      <w:r w:rsidRPr="00A15C89">
        <w:rPr>
          <w:rFonts w:ascii="Trebuchet MS" w:hAnsi="Trebuchet MS"/>
          <w:b/>
          <w:color w:val="7030A0"/>
          <w:u w:val="single"/>
        </w:rPr>
        <w:t xml:space="preserve">KEY VERSE </w:t>
      </w:r>
    </w:p>
    <w:p w14:paraId="1D842D79" w14:textId="77777777" w:rsidR="00763D36" w:rsidRPr="00A5474A" w:rsidRDefault="00763D36" w:rsidP="00763D36">
      <w:pPr>
        <w:jc w:val="both"/>
        <w:rPr>
          <w:rFonts w:ascii="Trebuchet MS" w:hAnsi="Trebuchet MS" w:cs="Arial"/>
          <w:color w:val="000A12"/>
        </w:rPr>
      </w:pPr>
      <w:r w:rsidRPr="00A5474A">
        <w:rPr>
          <w:rFonts w:ascii="Trebuchet MS" w:hAnsi="Trebuchet MS" w:cs="Arial"/>
          <w:color w:val="000A12"/>
        </w:rPr>
        <w:t xml:space="preserve">‘I am confident that the Creator, who has begun such a great work among you, will not stop in mid-design but will keep perfecting you until the day Jesus the Anointed, our Liberating King, returns to redeem the world.’ Philippians 1:6 – </w:t>
      </w:r>
      <w:r w:rsidRPr="00A5474A">
        <w:rPr>
          <w:rFonts w:ascii="Trebuchet MS" w:hAnsi="Trebuchet MS" w:cs="Arial"/>
          <w:i/>
          <w:color w:val="000A12"/>
        </w:rPr>
        <w:t>The Voice</w:t>
      </w:r>
    </w:p>
    <w:p w14:paraId="72D14E80" w14:textId="69074438" w:rsidR="00763D36" w:rsidRPr="00A15C89" w:rsidRDefault="007B7FCA" w:rsidP="00763D36">
      <w:pPr>
        <w:jc w:val="both"/>
        <w:rPr>
          <w:rFonts w:ascii="Trebuchet MS" w:hAnsi="Trebuchet MS"/>
          <w:b/>
          <w:color w:val="7030A0"/>
          <w:u w:val="single"/>
        </w:rPr>
      </w:pPr>
      <w:r w:rsidRPr="00A15C89">
        <w:rPr>
          <w:rFonts w:ascii="Trebuchet MS" w:hAnsi="Trebuchet MS"/>
          <w:b/>
          <w:color w:val="7030A0"/>
          <w:u w:val="single"/>
        </w:rPr>
        <w:t xml:space="preserve">INTRODUCTORY QUESTIONS AND THOUGHTS </w:t>
      </w:r>
    </w:p>
    <w:p w14:paraId="62BD72A5" w14:textId="77777777" w:rsidR="00763D36" w:rsidRPr="00A5474A" w:rsidRDefault="00763D36" w:rsidP="00763D36">
      <w:pPr>
        <w:jc w:val="both"/>
        <w:rPr>
          <w:rFonts w:ascii="Trebuchet MS" w:hAnsi="Trebuchet MS"/>
        </w:rPr>
      </w:pPr>
      <w:r w:rsidRPr="00A5474A">
        <w:rPr>
          <w:rFonts w:ascii="Trebuchet MS" w:hAnsi="Trebuchet MS"/>
        </w:rPr>
        <w:t xml:space="preserve">I wonder how the story of God is unfolding in your life? </w:t>
      </w:r>
    </w:p>
    <w:p w14:paraId="18E3FE62" w14:textId="77777777" w:rsidR="00763D36" w:rsidRPr="00A5474A" w:rsidRDefault="00763D36" w:rsidP="00763D36">
      <w:pPr>
        <w:jc w:val="both"/>
        <w:rPr>
          <w:rFonts w:ascii="Trebuchet MS" w:hAnsi="Trebuchet MS"/>
        </w:rPr>
      </w:pPr>
      <w:r w:rsidRPr="00A5474A">
        <w:rPr>
          <w:rFonts w:ascii="Trebuchet MS" w:hAnsi="Trebuchet MS"/>
        </w:rPr>
        <w:t xml:space="preserve">The key verse for Candidates Sunday is an encouragement to each one of us to understand that there is a great story of God unfolding in our lives. </w:t>
      </w:r>
    </w:p>
    <w:p w14:paraId="7DA2B24A" w14:textId="77777777" w:rsidR="00763D36" w:rsidRPr="00A5474A" w:rsidRDefault="00763D36" w:rsidP="00763D36">
      <w:pPr>
        <w:jc w:val="both"/>
        <w:rPr>
          <w:rFonts w:ascii="Trebuchet MS" w:hAnsi="Trebuchet MS"/>
        </w:rPr>
      </w:pPr>
      <w:r w:rsidRPr="00A5474A">
        <w:rPr>
          <w:rFonts w:ascii="Trebuchet MS" w:hAnsi="Trebuchet MS"/>
        </w:rPr>
        <w:t xml:space="preserve">A story that began long before we were born and a story that will continue into eternity. </w:t>
      </w:r>
    </w:p>
    <w:p w14:paraId="659EC607" w14:textId="77777777" w:rsidR="00763D36" w:rsidRPr="00A5474A" w:rsidRDefault="00763D36" w:rsidP="00763D36">
      <w:pPr>
        <w:jc w:val="both"/>
        <w:rPr>
          <w:rFonts w:ascii="Trebuchet MS" w:hAnsi="Trebuchet MS"/>
        </w:rPr>
      </w:pPr>
      <w:r w:rsidRPr="00A5474A">
        <w:rPr>
          <w:rFonts w:ascii="Trebuchet MS" w:hAnsi="Trebuchet MS"/>
        </w:rPr>
        <w:t xml:space="preserve">It’s a story of our great Creator God at work in the world and at work in our lives. </w:t>
      </w:r>
    </w:p>
    <w:p w14:paraId="171FF235" w14:textId="77777777" w:rsidR="00763D36" w:rsidRPr="00A5474A" w:rsidRDefault="00763D36" w:rsidP="00763D36">
      <w:pPr>
        <w:jc w:val="both"/>
        <w:rPr>
          <w:rFonts w:ascii="Trebuchet MS" w:hAnsi="Trebuchet MS"/>
        </w:rPr>
      </w:pPr>
      <w:r w:rsidRPr="00A5474A">
        <w:rPr>
          <w:rFonts w:ascii="Trebuchet MS" w:hAnsi="Trebuchet MS"/>
        </w:rPr>
        <w:t xml:space="preserve">It’s a story of Jesus our Redeemer, our death-defying Saviour, the one who died for us, the one who lives for us. </w:t>
      </w:r>
    </w:p>
    <w:p w14:paraId="3F9B91CD" w14:textId="77777777" w:rsidR="00763D36" w:rsidRPr="00A5474A" w:rsidRDefault="00763D36" w:rsidP="00763D36">
      <w:pPr>
        <w:jc w:val="both"/>
        <w:rPr>
          <w:rFonts w:ascii="Trebuchet MS" w:hAnsi="Trebuchet MS"/>
        </w:rPr>
      </w:pPr>
      <w:r w:rsidRPr="00A5474A">
        <w:rPr>
          <w:rFonts w:ascii="Trebuchet MS" w:hAnsi="Trebuchet MS"/>
        </w:rPr>
        <w:t xml:space="preserve">It’s a story of God living within us, his Holy Spirit alive and at work in the world. </w:t>
      </w:r>
    </w:p>
    <w:p w14:paraId="4E35484D" w14:textId="77777777" w:rsidR="00763D36" w:rsidRPr="00A5474A" w:rsidRDefault="00763D36" w:rsidP="00763D36">
      <w:pPr>
        <w:jc w:val="both"/>
        <w:rPr>
          <w:rFonts w:ascii="Trebuchet MS" w:hAnsi="Trebuchet MS"/>
        </w:rPr>
      </w:pPr>
      <w:r w:rsidRPr="00A5474A">
        <w:rPr>
          <w:rFonts w:ascii="Trebuchet MS" w:hAnsi="Trebuchet MS"/>
        </w:rPr>
        <w:t xml:space="preserve">It’s a story with an invitation to anyone and everyone to step into. </w:t>
      </w:r>
    </w:p>
    <w:p w14:paraId="6D23A236" w14:textId="77777777" w:rsidR="00763D36" w:rsidRPr="00A5474A" w:rsidRDefault="00763D36" w:rsidP="00763D36">
      <w:pPr>
        <w:jc w:val="both"/>
        <w:rPr>
          <w:rFonts w:ascii="Trebuchet MS" w:hAnsi="Trebuchet MS"/>
        </w:rPr>
      </w:pPr>
      <w:r w:rsidRPr="00A5474A">
        <w:rPr>
          <w:rFonts w:ascii="Trebuchet MS" w:hAnsi="Trebuchet MS"/>
        </w:rPr>
        <w:t xml:space="preserve">So as we step into these moments of thinking together, I want to invite you to step into this story of becoming that we see in Scripture, God’s great love story of being with us, of being for us and his heart of longing for us to be and become all that he has created us to be. </w:t>
      </w:r>
    </w:p>
    <w:p w14:paraId="0B12F592" w14:textId="2A68F56B" w:rsidR="00763D36" w:rsidRPr="00A15C89" w:rsidRDefault="007B7FCA" w:rsidP="00763D36">
      <w:pPr>
        <w:jc w:val="both"/>
        <w:rPr>
          <w:rFonts w:ascii="Trebuchet MS" w:hAnsi="Trebuchet MS"/>
          <w:b/>
          <w:color w:val="7030A0"/>
          <w:u w:val="single"/>
        </w:rPr>
      </w:pPr>
      <w:r w:rsidRPr="00A15C89">
        <w:rPr>
          <w:rFonts w:ascii="Trebuchet MS" w:hAnsi="Trebuchet MS"/>
          <w:b/>
          <w:color w:val="7030A0"/>
          <w:u w:val="single"/>
        </w:rPr>
        <w:t>STORIES OF PEOPLE IN SCRIPTURE</w:t>
      </w:r>
    </w:p>
    <w:p w14:paraId="71639091" w14:textId="77777777" w:rsidR="00763D36" w:rsidRPr="00A5474A" w:rsidRDefault="00763D36" w:rsidP="00763D36">
      <w:pPr>
        <w:jc w:val="both"/>
        <w:rPr>
          <w:rFonts w:ascii="Trebuchet MS" w:hAnsi="Trebuchet MS"/>
        </w:rPr>
      </w:pPr>
      <w:r w:rsidRPr="00A5474A">
        <w:rPr>
          <w:rFonts w:ascii="Trebuchet MS" w:hAnsi="Trebuchet MS"/>
        </w:rPr>
        <w:t xml:space="preserve">We’re going to briefly jump into four stories we find in Scripture – stories that capture something of the reality of Philippians 1 verse 6 – stories that capture something of this ongoing momentum of God’s great work – that he doesn’t stop mid-design – that his love and his work for his people began a long time ago – that we can see his work unfolding through generations - and that we can be confident that his work will continue a long time into the future, into eternity. </w:t>
      </w:r>
    </w:p>
    <w:p w14:paraId="13AE032A" w14:textId="77777777" w:rsidR="00763D36" w:rsidRPr="00A5474A" w:rsidRDefault="00763D36" w:rsidP="00763D36">
      <w:pPr>
        <w:rPr>
          <w:rFonts w:ascii="Trebuchet MS" w:hAnsi="Trebuchet MS"/>
          <w:b/>
          <w:u w:val="single"/>
        </w:rPr>
      </w:pPr>
      <w:r w:rsidRPr="00A5474A">
        <w:rPr>
          <w:rFonts w:ascii="Trebuchet MS" w:hAnsi="Trebuchet MS"/>
          <w:b/>
          <w:u w:val="single"/>
        </w:rPr>
        <w:br w:type="page"/>
      </w:r>
      <w:bookmarkStart w:id="0" w:name="_GoBack"/>
      <w:bookmarkEnd w:id="0"/>
    </w:p>
    <w:p w14:paraId="15BC18BC" w14:textId="5025A9B0" w:rsidR="00763D36" w:rsidRPr="001B0541" w:rsidRDefault="007B7FCA" w:rsidP="00763D36">
      <w:pPr>
        <w:jc w:val="both"/>
        <w:rPr>
          <w:rFonts w:ascii="Trebuchet MS" w:hAnsi="Trebuchet MS"/>
          <w:b/>
          <w:color w:val="7030A0"/>
          <w:u w:val="single"/>
        </w:rPr>
      </w:pPr>
      <w:r w:rsidRPr="001B0541">
        <w:rPr>
          <w:rFonts w:ascii="Trebuchet MS" w:hAnsi="Trebuchet MS"/>
          <w:b/>
          <w:color w:val="7030A0"/>
          <w:u w:val="single"/>
        </w:rPr>
        <w:lastRenderedPageBreak/>
        <w:t xml:space="preserve">STORY NUMBER ONE </w:t>
      </w:r>
    </w:p>
    <w:p w14:paraId="6C0D99CB" w14:textId="77777777" w:rsidR="00763D36" w:rsidRPr="00A5474A" w:rsidRDefault="00763D36" w:rsidP="00763D36">
      <w:pPr>
        <w:jc w:val="both"/>
        <w:rPr>
          <w:rFonts w:ascii="Trebuchet MS" w:hAnsi="Trebuchet MS"/>
        </w:rPr>
      </w:pPr>
      <w:r w:rsidRPr="00A5474A">
        <w:rPr>
          <w:rFonts w:ascii="Trebuchet MS" w:hAnsi="Trebuchet MS"/>
        </w:rPr>
        <w:t xml:space="preserve">We’re going to start with Moses and zoom in on a moment towards the end of his life. </w:t>
      </w:r>
    </w:p>
    <w:p w14:paraId="60D1F51C" w14:textId="77777777" w:rsidR="00763D36" w:rsidRPr="00A5474A" w:rsidRDefault="00763D36" w:rsidP="00763D36">
      <w:pPr>
        <w:jc w:val="both"/>
        <w:rPr>
          <w:rFonts w:ascii="Trebuchet MS" w:hAnsi="Trebuchet MS"/>
        </w:rPr>
      </w:pPr>
      <w:r w:rsidRPr="00A5474A">
        <w:rPr>
          <w:rFonts w:ascii="Trebuchet MS" w:hAnsi="Trebuchet MS"/>
        </w:rPr>
        <w:t>He’s lived an amazing life, he has stepped up to the call of God on his life and he has led the people of God in their journey from slavery towards freedom. Moses is nearing the end of his life and we’re joining the story in Deuteronomy, chapter 31.</w:t>
      </w:r>
    </w:p>
    <w:p w14:paraId="71B51074" w14:textId="77777777" w:rsidR="00763D36" w:rsidRPr="00A5474A" w:rsidRDefault="00763D36" w:rsidP="00763D36">
      <w:pPr>
        <w:jc w:val="both"/>
        <w:rPr>
          <w:rFonts w:ascii="Trebuchet MS" w:hAnsi="Trebuchet MS"/>
          <w:b/>
        </w:rPr>
      </w:pPr>
      <w:r w:rsidRPr="00A5474A">
        <w:rPr>
          <w:rFonts w:ascii="Trebuchet MS" w:hAnsi="Trebuchet MS"/>
          <w:b/>
        </w:rPr>
        <w:t xml:space="preserve">Then Moses went out and spoke these words to all Israel: “I am now a hundred and twenty years old and I am no longer able to lead you. </w:t>
      </w:r>
    </w:p>
    <w:p w14:paraId="4A4537D0" w14:textId="77777777" w:rsidR="00763D36" w:rsidRPr="00A5474A" w:rsidRDefault="00763D36" w:rsidP="00763D36">
      <w:pPr>
        <w:jc w:val="both"/>
        <w:rPr>
          <w:rFonts w:ascii="Trebuchet MS" w:hAnsi="Trebuchet MS"/>
          <w:b/>
        </w:rPr>
      </w:pPr>
      <w:r w:rsidRPr="00A5474A">
        <w:rPr>
          <w:rFonts w:ascii="Trebuchet MS" w:hAnsi="Trebuchet MS"/>
          <w:b/>
        </w:rPr>
        <w:t xml:space="preserve">The Lord has said to me, ‘You shall not cross the Jordan.’  The Lord your God himself will cross over ahead of you. He will destroy these nations before you, and you will take possession of their land. Joshua also will cross over ahead of you, as the Lord said. And the Lord will do to them what he did to </w:t>
      </w:r>
      <w:proofErr w:type="spellStart"/>
      <w:r w:rsidRPr="00A5474A">
        <w:rPr>
          <w:rFonts w:ascii="Trebuchet MS" w:hAnsi="Trebuchet MS"/>
          <w:b/>
        </w:rPr>
        <w:t>Sihon</w:t>
      </w:r>
      <w:proofErr w:type="spellEnd"/>
      <w:r w:rsidRPr="00A5474A">
        <w:rPr>
          <w:rFonts w:ascii="Trebuchet MS" w:hAnsi="Trebuchet MS"/>
          <w:b/>
        </w:rPr>
        <w:t xml:space="preserve"> and </w:t>
      </w:r>
      <w:proofErr w:type="spellStart"/>
      <w:r w:rsidRPr="00A5474A">
        <w:rPr>
          <w:rFonts w:ascii="Trebuchet MS" w:hAnsi="Trebuchet MS"/>
          <w:b/>
        </w:rPr>
        <w:t>Og</w:t>
      </w:r>
      <w:proofErr w:type="spellEnd"/>
      <w:r w:rsidRPr="00A5474A">
        <w:rPr>
          <w:rFonts w:ascii="Trebuchet MS" w:hAnsi="Trebuchet MS"/>
          <w:b/>
        </w:rPr>
        <w:t xml:space="preserve">, the kings of the Amorites, whom he destroyed along with their land. </w:t>
      </w:r>
    </w:p>
    <w:p w14:paraId="5C7B0233" w14:textId="77777777" w:rsidR="00763D36" w:rsidRPr="00A5474A" w:rsidRDefault="00763D36" w:rsidP="00763D36">
      <w:pPr>
        <w:jc w:val="both"/>
        <w:rPr>
          <w:rFonts w:ascii="Trebuchet MS" w:hAnsi="Trebuchet MS"/>
          <w:b/>
        </w:rPr>
      </w:pPr>
      <w:r w:rsidRPr="00A5474A">
        <w:rPr>
          <w:rFonts w:ascii="Trebuchet MS" w:hAnsi="Trebuchet MS"/>
          <w:b/>
        </w:rPr>
        <w:t xml:space="preserve">The Lord will deliver them to you, and you must do to them all that I have commanded you. </w:t>
      </w:r>
    </w:p>
    <w:p w14:paraId="76103DFC" w14:textId="77777777" w:rsidR="00763D36" w:rsidRPr="00A5474A" w:rsidRDefault="00763D36" w:rsidP="00763D36">
      <w:pPr>
        <w:jc w:val="both"/>
        <w:rPr>
          <w:rFonts w:ascii="Trebuchet MS" w:hAnsi="Trebuchet MS"/>
          <w:b/>
        </w:rPr>
      </w:pPr>
      <w:r w:rsidRPr="00A5474A">
        <w:rPr>
          <w:rFonts w:ascii="Trebuchet MS" w:hAnsi="Trebuchet MS"/>
          <w:b/>
        </w:rPr>
        <w:t xml:space="preserve">Be strong and courageous. Do not be afraid or terrified because of them, for the Lord your God goes with you; he will never leave you nor forsake you.” </w:t>
      </w:r>
    </w:p>
    <w:p w14:paraId="6826D61E" w14:textId="77777777" w:rsidR="00763D36" w:rsidRPr="00A5474A" w:rsidRDefault="00763D36" w:rsidP="00763D36">
      <w:pPr>
        <w:jc w:val="both"/>
        <w:rPr>
          <w:rFonts w:ascii="Trebuchet MS" w:hAnsi="Trebuchet MS"/>
          <w:b/>
        </w:rPr>
      </w:pPr>
      <w:r w:rsidRPr="00A5474A">
        <w:rPr>
          <w:rFonts w:ascii="Trebuchet MS" w:hAnsi="Trebuchet MS"/>
          <w:b/>
        </w:rPr>
        <w:t>Then Moses summoned Joshua and said to him in the presence of all Israel, “Be strong and courageous, for you must go with this people into the land that the Lord swore to their ancestors to give them, and you must divide it among them as their inheritance. The Lord himself goes before you and will be with you; he will never leave you nor forsake you. Do not be afraid; do not be discouraged.”</w:t>
      </w:r>
    </w:p>
    <w:p w14:paraId="34F13A8E" w14:textId="77777777" w:rsidR="00763D36" w:rsidRPr="00A5474A" w:rsidRDefault="00763D36" w:rsidP="00763D36">
      <w:pPr>
        <w:jc w:val="both"/>
        <w:rPr>
          <w:rFonts w:ascii="Trebuchet MS" w:hAnsi="Trebuchet MS"/>
        </w:rPr>
      </w:pPr>
      <w:r w:rsidRPr="00A5474A">
        <w:rPr>
          <w:rFonts w:ascii="Trebuchet MS" w:hAnsi="Trebuchet MS"/>
        </w:rPr>
        <w:t xml:space="preserve">This story of God unfolding in the life of Moses and in the lives of the people of God. There’s a confidence in Moses’ words, he’s handing the baton over to Joshua and he encourages and challenges Joshua to live confidently in God. </w:t>
      </w:r>
    </w:p>
    <w:p w14:paraId="25602484" w14:textId="14F72907" w:rsidR="00763D36" w:rsidRPr="000B0829" w:rsidRDefault="00EA64DE" w:rsidP="00763D36">
      <w:pPr>
        <w:jc w:val="both"/>
        <w:rPr>
          <w:rFonts w:ascii="Trebuchet MS" w:hAnsi="Trebuchet MS"/>
          <w:b/>
          <w:color w:val="7030A0"/>
          <w:u w:val="single"/>
        </w:rPr>
      </w:pPr>
      <w:r w:rsidRPr="000B0829">
        <w:rPr>
          <w:rFonts w:ascii="Trebuchet MS" w:hAnsi="Trebuchet MS"/>
          <w:b/>
          <w:color w:val="7030A0"/>
          <w:u w:val="single"/>
        </w:rPr>
        <w:t xml:space="preserve">STORY NUMBER TWO </w:t>
      </w:r>
    </w:p>
    <w:p w14:paraId="7465A801" w14:textId="77777777" w:rsidR="00763D36" w:rsidRPr="00A5474A" w:rsidRDefault="00763D36" w:rsidP="00763D36">
      <w:pPr>
        <w:jc w:val="both"/>
        <w:rPr>
          <w:rFonts w:ascii="Trebuchet MS" w:hAnsi="Trebuchet MS"/>
        </w:rPr>
      </w:pPr>
      <w:r w:rsidRPr="00A5474A">
        <w:rPr>
          <w:rFonts w:ascii="Trebuchet MS" w:hAnsi="Trebuchet MS"/>
        </w:rPr>
        <w:t xml:space="preserve">Still in the Old Testament, but we’re in the first chapter of the first book of Samuel and we meet Hannah. </w:t>
      </w:r>
    </w:p>
    <w:p w14:paraId="7AEB1636" w14:textId="77777777" w:rsidR="00763D36" w:rsidRPr="00A5474A" w:rsidRDefault="00763D36" w:rsidP="00763D36">
      <w:pPr>
        <w:jc w:val="both"/>
        <w:rPr>
          <w:rFonts w:ascii="Trebuchet MS" w:hAnsi="Trebuchet MS"/>
        </w:rPr>
      </w:pPr>
      <w:r w:rsidRPr="00A5474A">
        <w:rPr>
          <w:rFonts w:ascii="Trebuchet MS" w:hAnsi="Trebuchet MS"/>
        </w:rPr>
        <w:t>The early verses of this chapter tell us the story of Hannah and of her longing to have a child. It’s gut-wrenching to read of her pain:</w:t>
      </w:r>
    </w:p>
    <w:p w14:paraId="27C00C88" w14:textId="77777777" w:rsidR="00763D36" w:rsidRPr="00A5474A" w:rsidRDefault="00763D36" w:rsidP="00763D36">
      <w:pPr>
        <w:jc w:val="both"/>
        <w:rPr>
          <w:rFonts w:ascii="Trebuchet MS" w:hAnsi="Trebuchet MS"/>
          <w:b/>
        </w:rPr>
      </w:pPr>
      <w:r w:rsidRPr="00A5474A">
        <w:rPr>
          <w:rFonts w:ascii="Trebuchet MS" w:hAnsi="Trebuchet MS"/>
          <w:b/>
        </w:rPr>
        <w:t>‘In her deep anguish Hannah prayed to the Lord, weeping bitterly. And she made a vow, saying, “Lord Almighty, if you will only look on your servant’s misery and remember me, and not forget your servant but give her a son, then I will give him to the Lord for all the days of his life.’</w:t>
      </w:r>
    </w:p>
    <w:p w14:paraId="0DAD7B13" w14:textId="77777777" w:rsidR="00763D36" w:rsidRPr="00A5474A" w:rsidRDefault="00763D36" w:rsidP="00763D36">
      <w:pPr>
        <w:jc w:val="both"/>
        <w:rPr>
          <w:rFonts w:ascii="Trebuchet MS" w:hAnsi="Trebuchet MS"/>
        </w:rPr>
      </w:pPr>
      <w:r w:rsidRPr="00A5474A">
        <w:rPr>
          <w:rFonts w:ascii="Trebuchet MS" w:hAnsi="Trebuchet MS"/>
        </w:rPr>
        <w:t xml:space="preserve">Fast forward into the story and Hannah gives birth to a baby boy and she calls him Samuel. </w:t>
      </w:r>
    </w:p>
    <w:p w14:paraId="53574E2F" w14:textId="77777777" w:rsidR="00763D36" w:rsidRPr="00A5474A" w:rsidRDefault="00763D36" w:rsidP="00763D36">
      <w:pPr>
        <w:jc w:val="both"/>
        <w:rPr>
          <w:rFonts w:ascii="Trebuchet MS" w:hAnsi="Trebuchet MS"/>
        </w:rPr>
      </w:pPr>
      <w:r w:rsidRPr="00A5474A">
        <w:rPr>
          <w:rFonts w:ascii="Trebuchet MS" w:hAnsi="Trebuchet MS"/>
        </w:rPr>
        <w:lastRenderedPageBreak/>
        <w:t xml:space="preserve">We’re jumping into this story at the point where Hannah takes Samuel to the house of the Lord.  </w:t>
      </w:r>
    </w:p>
    <w:p w14:paraId="575F4973" w14:textId="77777777" w:rsidR="00763D36" w:rsidRPr="00A5474A" w:rsidRDefault="00763D36" w:rsidP="00763D36">
      <w:pPr>
        <w:jc w:val="both"/>
        <w:rPr>
          <w:rFonts w:ascii="Trebuchet MS" w:hAnsi="Trebuchet MS"/>
          <w:b/>
        </w:rPr>
      </w:pPr>
      <w:r w:rsidRPr="00A5474A">
        <w:rPr>
          <w:rFonts w:ascii="Trebuchet MS" w:hAnsi="Trebuchet MS"/>
          <w:b/>
        </w:rPr>
        <w:t>‘After he was weaned, she took the boy with her, young as he was, along with a three-year-old bull,</w:t>
      </w:r>
      <w:r w:rsidRPr="00A5474A">
        <w:rPr>
          <w:rFonts w:ascii="Trebuchet MS" w:hAnsi="Trebuchet MS"/>
          <w:b/>
          <w:vertAlign w:val="superscript"/>
        </w:rPr>
        <w:t xml:space="preserve"> </w:t>
      </w:r>
      <w:r w:rsidRPr="00A5474A">
        <w:rPr>
          <w:rFonts w:ascii="Trebuchet MS" w:hAnsi="Trebuchet MS"/>
          <w:b/>
        </w:rPr>
        <w:t>an ephah</w:t>
      </w:r>
      <w:r w:rsidRPr="00A5474A">
        <w:rPr>
          <w:rFonts w:ascii="Trebuchet MS" w:hAnsi="Trebuchet MS"/>
          <w:b/>
          <w:vertAlign w:val="superscript"/>
        </w:rPr>
        <w:t xml:space="preserve"> </w:t>
      </w:r>
      <w:r w:rsidRPr="00A5474A">
        <w:rPr>
          <w:rFonts w:ascii="Trebuchet MS" w:hAnsi="Trebuchet MS"/>
          <w:b/>
        </w:rPr>
        <w:t>of flour and a skin of wine, and brought him to the house of the Lord at Shiloh. When the bull had been sacrificed, they brought the boy to Eli, and she said to him, “Pardon me, my lord. As surely as you live, I am the woman who stood here beside you praying to the Lord. I prayed for this child, and the Lord has granted me what I asked of him. So now I give him to the Lord. For his whole life he will be given over to the Lord.”’</w:t>
      </w:r>
    </w:p>
    <w:p w14:paraId="7D919B96" w14:textId="77777777" w:rsidR="00763D36" w:rsidRPr="00A5474A" w:rsidRDefault="00763D36" w:rsidP="00763D36">
      <w:pPr>
        <w:jc w:val="both"/>
        <w:rPr>
          <w:rFonts w:ascii="Trebuchet MS" w:hAnsi="Trebuchet MS"/>
        </w:rPr>
      </w:pPr>
      <w:r w:rsidRPr="00A5474A">
        <w:rPr>
          <w:rFonts w:ascii="Trebuchet MS" w:hAnsi="Trebuchet MS"/>
        </w:rPr>
        <w:t xml:space="preserve">But we see the story of God unfolding in the life of Hannah and into the life of her beloved son Samuel. </w:t>
      </w:r>
    </w:p>
    <w:p w14:paraId="560ACF63" w14:textId="13B3D11B" w:rsidR="00763D36" w:rsidRPr="000B0829" w:rsidRDefault="00C05EA5" w:rsidP="00763D36">
      <w:pPr>
        <w:jc w:val="both"/>
        <w:rPr>
          <w:rFonts w:ascii="Trebuchet MS" w:hAnsi="Trebuchet MS"/>
          <w:b/>
          <w:color w:val="7030A0"/>
          <w:u w:val="single"/>
        </w:rPr>
      </w:pPr>
      <w:r w:rsidRPr="000B0829">
        <w:rPr>
          <w:rFonts w:ascii="Trebuchet MS" w:hAnsi="Trebuchet MS"/>
          <w:b/>
          <w:color w:val="7030A0"/>
          <w:u w:val="single"/>
        </w:rPr>
        <w:t>STORY NUMBER THREE</w:t>
      </w:r>
    </w:p>
    <w:p w14:paraId="77C2F994" w14:textId="77777777" w:rsidR="00763D36" w:rsidRPr="00A5474A" w:rsidRDefault="00763D36" w:rsidP="00763D36">
      <w:pPr>
        <w:jc w:val="both"/>
        <w:rPr>
          <w:rFonts w:ascii="Trebuchet MS" w:hAnsi="Trebuchet MS"/>
        </w:rPr>
      </w:pPr>
      <w:r w:rsidRPr="00A5474A">
        <w:rPr>
          <w:rFonts w:ascii="Trebuchet MS" w:hAnsi="Trebuchet MS"/>
        </w:rPr>
        <w:t xml:space="preserve">We’re in the New Testament and we’re with an old man called Simeon in the temple courts in Jerusalem. Simeon just so happens to be in the temple courts when Mary and Joseph turn up with their son, Jesus. They’ve gone to Jerusalem as part of their commitment to the law of Moses – so they’re bringing Jesus to Jerusalem to present him to the Lord. </w:t>
      </w:r>
    </w:p>
    <w:p w14:paraId="0DEDA332" w14:textId="77777777" w:rsidR="00763D36" w:rsidRPr="00A5474A" w:rsidRDefault="00763D36" w:rsidP="00763D36">
      <w:pPr>
        <w:jc w:val="both"/>
        <w:rPr>
          <w:rFonts w:ascii="Trebuchet MS" w:hAnsi="Trebuchet MS"/>
        </w:rPr>
      </w:pPr>
      <w:r w:rsidRPr="00A5474A">
        <w:rPr>
          <w:rFonts w:ascii="Trebuchet MS" w:hAnsi="Trebuchet MS"/>
        </w:rPr>
        <w:t>We’re joining the story in Luke chapter 2:</w:t>
      </w:r>
    </w:p>
    <w:p w14:paraId="709A7586" w14:textId="77777777" w:rsidR="00763D36" w:rsidRPr="00A5474A" w:rsidRDefault="00763D36" w:rsidP="00763D36">
      <w:pPr>
        <w:jc w:val="both"/>
        <w:rPr>
          <w:rFonts w:ascii="Trebuchet MS" w:hAnsi="Trebuchet MS"/>
          <w:b/>
        </w:rPr>
      </w:pPr>
      <w:r w:rsidRPr="00A5474A">
        <w:rPr>
          <w:rFonts w:ascii="Trebuchet MS" w:hAnsi="Trebuchet MS"/>
          <w:b/>
        </w:rPr>
        <w:t>There was a man in Jerusalem called Simeon, who was righteous and devout. He was waiting for the consolation of Israel, and the Holy Spirit was on him. It had been revealed to him by the Holy Spirit that he would not die before he had seen the Lord’s Messiah.</w:t>
      </w:r>
      <w:r w:rsidRPr="00A5474A">
        <w:rPr>
          <w:rFonts w:ascii="Trebuchet MS" w:eastAsia="Times New Roman" w:hAnsi="Trebuchet MS" w:cs="Segoe UI"/>
          <w:b/>
          <w:bCs/>
          <w:color w:val="000000"/>
          <w:vertAlign w:val="superscript"/>
          <w:lang w:eastAsia="en-GB"/>
        </w:rPr>
        <w:t xml:space="preserve"> </w:t>
      </w:r>
      <w:r w:rsidRPr="00A5474A">
        <w:rPr>
          <w:rFonts w:ascii="Trebuchet MS" w:hAnsi="Trebuchet MS"/>
          <w:b/>
        </w:rPr>
        <w:t>Moved by the Spirit, he went into the temple courts. When the parents brought in the child Jesus to do for him what the custom of the Law required, Simeon took him in his arms and praised God, saying:</w:t>
      </w:r>
    </w:p>
    <w:p w14:paraId="709B9701" w14:textId="77777777" w:rsidR="00763D36" w:rsidRPr="00A5474A" w:rsidRDefault="00763D36" w:rsidP="00763D36">
      <w:pPr>
        <w:jc w:val="both"/>
        <w:rPr>
          <w:rFonts w:ascii="Trebuchet MS" w:hAnsi="Trebuchet MS"/>
          <w:b/>
        </w:rPr>
      </w:pPr>
      <w:r w:rsidRPr="00A5474A">
        <w:rPr>
          <w:rFonts w:ascii="Trebuchet MS" w:hAnsi="Trebuchet MS"/>
          <w:b/>
        </w:rPr>
        <w:t>‘Sovereign Lord, as you have promised, you may now dismiss</w:t>
      </w:r>
      <w:r w:rsidRPr="00A5474A">
        <w:rPr>
          <w:rFonts w:ascii="Trebuchet MS" w:hAnsi="Trebuchet MS"/>
          <w:b/>
          <w:vertAlign w:val="superscript"/>
        </w:rPr>
        <w:t xml:space="preserve"> </w:t>
      </w:r>
      <w:r w:rsidRPr="00A5474A">
        <w:rPr>
          <w:rFonts w:ascii="Trebuchet MS" w:hAnsi="Trebuchet MS"/>
          <w:b/>
        </w:rPr>
        <w:t>your servant in peace. For my eyes have seen your salvation, which you have prepared in the sight of all nations: a light for revelation to the Gentiles, and the glory of your people Israel.’</w:t>
      </w:r>
    </w:p>
    <w:p w14:paraId="1BFCEEFC" w14:textId="77777777" w:rsidR="00763D36" w:rsidRPr="00A5474A" w:rsidRDefault="00763D36" w:rsidP="00763D36">
      <w:pPr>
        <w:jc w:val="both"/>
        <w:rPr>
          <w:rFonts w:ascii="Trebuchet MS" w:hAnsi="Trebuchet MS"/>
          <w:b/>
        </w:rPr>
      </w:pPr>
      <w:r w:rsidRPr="00A5474A">
        <w:rPr>
          <w:rFonts w:ascii="Trebuchet MS" w:hAnsi="Trebuchet MS"/>
          <w:b/>
        </w:rPr>
        <w:t>The child’s father and mother marvelled at what was said about him. Then Simeon blessed them and said to Mary, his mother: ‘This child is destined to cause the falling and rising of many in Israel, and to be a sign that will be spoken against, so that the thoughts of many hearts will be revealed. And a sword will pierce your own soul too.’</w:t>
      </w:r>
    </w:p>
    <w:p w14:paraId="5169097F" w14:textId="77777777" w:rsidR="00763D36" w:rsidRPr="00A5474A" w:rsidRDefault="00763D36" w:rsidP="00763D36">
      <w:pPr>
        <w:jc w:val="both"/>
        <w:rPr>
          <w:rFonts w:ascii="Trebuchet MS" w:hAnsi="Trebuchet MS"/>
        </w:rPr>
      </w:pPr>
      <w:r w:rsidRPr="00A5474A">
        <w:rPr>
          <w:rFonts w:ascii="Trebuchet MS" w:hAnsi="Trebuchet MS"/>
        </w:rPr>
        <w:t xml:space="preserve">Imagine being able to meet Simeon and have a conversation with him. To ask him about how he was so confident in what God had said to him. How did God convince him that he would not die before he had seen the Lord’s Messiah? How long did Simeon have to wait? How did he find the confidence to say what he said to God and then what he said to Mary? </w:t>
      </w:r>
    </w:p>
    <w:p w14:paraId="0362A50B" w14:textId="77777777" w:rsidR="00C46FEC" w:rsidRDefault="00C46FEC">
      <w:pPr>
        <w:rPr>
          <w:rFonts w:ascii="Trebuchet MS" w:hAnsi="Trebuchet MS"/>
          <w:b/>
          <w:color w:val="7030A0"/>
          <w:u w:val="single"/>
        </w:rPr>
      </w:pPr>
      <w:r>
        <w:rPr>
          <w:rFonts w:ascii="Trebuchet MS" w:hAnsi="Trebuchet MS"/>
          <w:b/>
          <w:color w:val="7030A0"/>
          <w:u w:val="single"/>
        </w:rPr>
        <w:br w:type="page"/>
      </w:r>
    </w:p>
    <w:p w14:paraId="459E1FB5" w14:textId="023D297B" w:rsidR="00763D36" w:rsidRPr="000B0829" w:rsidRDefault="00B55D72" w:rsidP="00763D36">
      <w:pPr>
        <w:jc w:val="both"/>
        <w:rPr>
          <w:rFonts w:ascii="Trebuchet MS" w:hAnsi="Trebuchet MS"/>
          <w:b/>
          <w:color w:val="7030A0"/>
          <w:u w:val="single"/>
        </w:rPr>
      </w:pPr>
      <w:r w:rsidRPr="000B0829">
        <w:rPr>
          <w:rFonts w:ascii="Trebuchet MS" w:hAnsi="Trebuchet MS"/>
          <w:b/>
          <w:color w:val="7030A0"/>
          <w:u w:val="single"/>
        </w:rPr>
        <w:lastRenderedPageBreak/>
        <w:t xml:space="preserve">STORY NUMBER FOUR </w:t>
      </w:r>
    </w:p>
    <w:p w14:paraId="5E334309" w14:textId="77777777" w:rsidR="00763D36" w:rsidRPr="00A5474A" w:rsidRDefault="00763D36" w:rsidP="00763D36">
      <w:pPr>
        <w:jc w:val="both"/>
        <w:rPr>
          <w:rFonts w:ascii="Trebuchet MS" w:hAnsi="Trebuchet MS"/>
        </w:rPr>
      </w:pPr>
      <w:r w:rsidRPr="00A5474A">
        <w:rPr>
          <w:rFonts w:ascii="Trebuchet MS" w:hAnsi="Trebuchet MS"/>
        </w:rPr>
        <w:t xml:space="preserve">We’re jumping into John chapter 4 and the amazing story of Jesus talking to a Samaritan woman at a well. What would normally be a very ordinary thing – a woman going to a well to get some water – becomes a life-changing moment, not only in the life of the woman in the story but in the lives of many other people who were impacted by her testimony. </w:t>
      </w:r>
    </w:p>
    <w:p w14:paraId="6F9F99C4" w14:textId="77777777" w:rsidR="00763D36" w:rsidRPr="00A5474A" w:rsidRDefault="00763D36" w:rsidP="00763D36">
      <w:pPr>
        <w:jc w:val="both"/>
        <w:rPr>
          <w:rFonts w:ascii="Trebuchet MS" w:hAnsi="Trebuchet MS"/>
        </w:rPr>
      </w:pPr>
      <w:r w:rsidRPr="00A5474A">
        <w:rPr>
          <w:rFonts w:ascii="Trebuchet MS" w:hAnsi="Trebuchet MS"/>
        </w:rPr>
        <w:t>She has this conversation with Jesus, forgets about the water she wanted to get, goes back to the town she lives in and says to everyone ‘you need to come and meet this man, will you come and meet him’</w:t>
      </w:r>
    </w:p>
    <w:p w14:paraId="58DAEAD0" w14:textId="77777777" w:rsidR="00763D36" w:rsidRPr="00A5474A" w:rsidRDefault="00763D36" w:rsidP="00763D36">
      <w:pPr>
        <w:jc w:val="both"/>
        <w:rPr>
          <w:rFonts w:ascii="Trebuchet MS" w:hAnsi="Trebuchet MS"/>
        </w:rPr>
      </w:pPr>
      <w:r w:rsidRPr="00A5474A">
        <w:rPr>
          <w:rFonts w:ascii="Trebuchet MS" w:hAnsi="Trebuchet MS"/>
        </w:rPr>
        <w:t>John 4 verse 39 says this:</w:t>
      </w:r>
    </w:p>
    <w:p w14:paraId="616F1C14" w14:textId="77777777" w:rsidR="00763D36" w:rsidRPr="00A5474A" w:rsidRDefault="00763D36" w:rsidP="00763D36">
      <w:pPr>
        <w:jc w:val="both"/>
        <w:rPr>
          <w:rFonts w:ascii="Trebuchet MS" w:hAnsi="Trebuchet MS"/>
          <w:b/>
        </w:rPr>
      </w:pPr>
      <w:r w:rsidRPr="00A5474A">
        <w:rPr>
          <w:rFonts w:ascii="Trebuchet MS" w:hAnsi="Trebuchet MS"/>
          <w:b/>
        </w:rPr>
        <w:t xml:space="preserve">Many of the Samaritans from that town believed in him because of the woman’s testimony. </w:t>
      </w:r>
    </w:p>
    <w:p w14:paraId="7E952864" w14:textId="77777777" w:rsidR="00763D36" w:rsidRPr="00A5474A" w:rsidRDefault="00763D36" w:rsidP="00763D36">
      <w:pPr>
        <w:jc w:val="both"/>
        <w:rPr>
          <w:rFonts w:ascii="Trebuchet MS" w:hAnsi="Trebuchet MS"/>
        </w:rPr>
      </w:pPr>
      <w:r w:rsidRPr="00A5474A">
        <w:rPr>
          <w:rFonts w:ascii="Trebuchet MS" w:hAnsi="Trebuchet MS"/>
        </w:rPr>
        <w:t>The power of the unfolding story of God moving from one person to another. The power of one person sharing their story!</w:t>
      </w:r>
    </w:p>
    <w:p w14:paraId="3B3B9192" w14:textId="77777777" w:rsidR="00763D36" w:rsidRPr="00A5474A" w:rsidRDefault="00763D36" w:rsidP="00763D36">
      <w:pPr>
        <w:jc w:val="both"/>
        <w:rPr>
          <w:rFonts w:ascii="Trebuchet MS" w:hAnsi="Trebuchet MS"/>
        </w:rPr>
      </w:pPr>
      <w:r w:rsidRPr="00A5474A">
        <w:rPr>
          <w:rFonts w:ascii="Trebuchet MS" w:hAnsi="Trebuchet MS"/>
        </w:rPr>
        <w:t xml:space="preserve">God’s great love story of being with us, of Jesus coming alongside us and inviting us to know his heart of longing and love for us.  </w:t>
      </w:r>
    </w:p>
    <w:p w14:paraId="774C50A6" w14:textId="141A68AF" w:rsidR="00763D36" w:rsidRPr="000B0829" w:rsidRDefault="00B55D72" w:rsidP="00763D36">
      <w:pPr>
        <w:jc w:val="both"/>
        <w:rPr>
          <w:rFonts w:ascii="Trebuchet MS" w:hAnsi="Trebuchet MS"/>
          <w:b/>
          <w:color w:val="7030A0"/>
          <w:u w:val="single"/>
        </w:rPr>
      </w:pPr>
      <w:r w:rsidRPr="000B0829">
        <w:rPr>
          <w:rFonts w:ascii="Trebuchet MS" w:hAnsi="Trebuchet MS"/>
          <w:b/>
          <w:color w:val="7030A0"/>
          <w:u w:val="single"/>
        </w:rPr>
        <w:t>STORIES OF PLACES IN OUR LIVES</w:t>
      </w:r>
    </w:p>
    <w:p w14:paraId="45BEDC80" w14:textId="77777777" w:rsidR="00763D36" w:rsidRPr="00A5474A" w:rsidRDefault="00763D36" w:rsidP="00763D36">
      <w:pPr>
        <w:jc w:val="both"/>
        <w:rPr>
          <w:rFonts w:ascii="Trebuchet MS" w:hAnsi="Trebuchet MS"/>
          <w:b/>
          <w:i/>
        </w:rPr>
      </w:pPr>
      <w:r w:rsidRPr="00A5474A">
        <w:rPr>
          <w:rFonts w:ascii="Trebuchet MS" w:hAnsi="Trebuchet MS"/>
          <w:b/>
          <w:i/>
        </w:rPr>
        <w:t xml:space="preserve">Reference where you are preaching from and ask the congregation what stories they think the Mercy Seat could tell us. </w:t>
      </w:r>
    </w:p>
    <w:p w14:paraId="461DFF6E" w14:textId="77777777" w:rsidR="00763D36" w:rsidRPr="00A5474A" w:rsidRDefault="00763D36" w:rsidP="00763D36">
      <w:pPr>
        <w:jc w:val="both"/>
        <w:rPr>
          <w:rFonts w:ascii="Trebuchet MS" w:hAnsi="Trebuchet MS"/>
        </w:rPr>
      </w:pPr>
      <w:r w:rsidRPr="00A5474A">
        <w:rPr>
          <w:rFonts w:ascii="Trebuchet MS" w:hAnsi="Trebuchet MS"/>
        </w:rPr>
        <w:t xml:space="preserve">Stories of men, women, boys and girls coming to kneel here. </w:t>
      </w:r>
    </w:p>
    <w:p w14:paraId="07DCEC24" w14:textId="77777777" w:rsidR="00763D36" w:rsidRPr="00A5474A" w:rsidRDefault="00763D36" w:rsidP="00763D36">
      <w:pPr>
        <w:jc w:val="both"/>
        <w:rPr>
          <w:rFonts w:ascii="Trebuchet MS" w:hAnsi="Trebuchet MS"/>
        </w:rPr>
      </w:pPr>
      <w:r w:rsidRPr="00A5474A">
        <w:rPr>
          <w:rFonts w:ascii="Trebuchet MS" w:hAnsi="Trebuchet MS"/>
        </w:rPr>
        <w:t xml:space="preserve">Stories of people encountering the love of Jesus in their lives. </w:t>
      </w:r>
    </w:p>
    <w:p w14:paraId="415BD800" w14:textId="77777777" w:rsidR="00763D36" w:rsidRPr="00A5474A" w:rsidRDefault="00763D36" w:rsidP="00763D36">
      <w:pPr>
        <w:jc w:val="both"/>
        <w:rPr>
          <w:rFonts w:ascii="Trebuchet MS" w:hAnsi="Trebuchet MS"/>
        </w:rPr>
      </w:pPr>
      <w:r w:rsidRPr="00A5474A">
        <w:rPr>
          <w:rFonts w:ascii="Trebuchet MS" w:hAnsi="Trebuchet MS"/>
        </w:rPr>
        <w:t xml:space="preserve">Stories of people discovering God’s purpose for their lives. </w:t>
      </w:r>
    </w:p>
    <w:p w14:paraId="7B7A574E" w14:textId="77777777" w:rsidR="00763D36" w:rsidRPr="00A5474A" w:rsidRDefault="00763D36" w:rsidP="00763D36">
      <w:pPr>
        <w:jc w:val="both"/>
        <w:rPr>
          <w:rFonts w:ascii="Trebuchet MS" w:hAnsi="Trebuchet MS"/>
        </w:rPr>
      </w:pPr>
      <w:r w:rsidRPr="00A5474A">
        <w:rPr>
          <w:rFonts w:ascii="Trebuchet MS" w:hAnsi="Trebuchet MS"/>
        </w:rPr>
        <w:t xml:space="preserve">Stories of men and women making covenant with God here. </w:t>
      </w:r>
    </w:p>
    <w:p w14:paraId="1F744D57" w14:textId="77777777" w:rsidR="00763D36" w:rsidRPr="00A5474A" w:rsidRDefault="00763D36" w:rsidP="00763D36">
      <w:pPr>
        <w:jc w:val="both"/>
        <w:rPr>
          <w:rFonts w:ascii="Trebuchet MS" w:hAnsi="Trebuchet MS"/>
        </w:rPr>
      </w:pPr>
      <w:r w:rsidRPr="00A5474A">
        <w:rPr>
          <w:rFonts w:ascii="Trebuchet MS" w:hAnsi="Trebuchet MS"/>
        </w:rPr>
        <w:t xml:space="preserve">Stories of the unfolding of God’s love in the lives of the people he loves. </w:t>
      </w:r>
    </w:p>
    <w:p w14:paraId="4BC7BBC6" w14:textId="77777777" w:rsidR="00763D36" w:rsidRPr="00A5474A" w:rsidRDefault="00763D36" w:rsidP="00763D36">
      <w:pPr>
        <w:jc w:val="both"/>
        <w:rPr>
          <w:rFonts w:ascii="Trebuchet MS" w:hAnsi="Trebuchet MS"/>
        </w:rPr>
      </w:pPr>
      <w:r w:rsidRPr="00A5474A">
        <w:rPr>
          <w:rFonts w:ascii="Trebuchet MS" w:hAnsi="Trebuchet MS"/>
        </w:rPr>
        <w:t xml:space="preserve">Stories of becoming…stories of men, women, boys and girls coming to God.  </w:t>
      </w:r>
    </w:p>
    <w:p w14:paraId="487B8B79" w14:textId="13F7805C" w:rsidR="00763D36" w:rsidRPr="00626625" w:rsidRDefault="00B55D72" w:rsidP="00763D36">
      <w:pPr>
        <w:jc w:val="both"/>
        <w:rPr>
          <w:rFonts w:ascii="Trebuchet MS" w:hAnsi="Trebuchet MS"/>
          <w:b/>
          <w:color w:val="7030A0"/>
          <w:u w:val="single"/>
        </w:rPr>
      </w:pPr>
      <w:r w:rsidRPr="00626625">
        <w:rPr>
          <w:rFonts w:ascii="Trebuchet MS" w:hAnsi="Trebuchet MS"/>
          <w:b/>
          <w:color w:val="7030A0"/>
          <w:u w:val="single"/>
        </w:rPr>
        <w:t>AN INVITATION</w:t>
      </w:r>
    </w:p>
    <w:p w14:paraId="46A2740D" w14:textId="77777777" w:rsidR="00763D36" w:rsidRPr="00A5474A" w:rsidRDefault="00763D36" w:rsidP="00763D36">
      <w:pPr>
        <w:jc w:val="both"/>
        <w:rPr>
          <w:rFonts w:ascii="Trebuchet MS" w:hAnsi="Trebuchet MS"/>
        </w:rPr>
      </w:pPr>
      <w:r w:rsidRPr="00A5474A">
        <w:rPr>
          <w:rFonts w:ascii="Trebuchet MS" w:hAnsi="Trebuchet MS"/>
        </w:rPr>
        <w:t>I do want to extend an invitation to you…</w:t>
      </w:r>
    </w:p>
    <w:p w14:paraId="614B016B" w14:textId="77777777" w:rsidR="00763D36" w:rsidRPr="00A5474A" w:rsidRDefault="00763D36" w:rsidP="00763D36">
      <w:pPr>
        <w:jc w:val="both"/>
        <w:rPr>
          <w:rFonts w:ascii="Trebuchet MS" w:hAnsi="Trebuchet MS"/>
        </w:rPr>
      </w:pPr>
      <w:r w:rsidRPr="00A5474A">
        <w:rPr>
          <w:rFonts w:ascii="Trebuchet MS" w:hAnsi="Trebuchet MS"/>
        </w:rPr>
        <w:t xml:space="preserve">The same invitation that a Samaritan woman gave to her neighbours and friends. </w:t>
      </w:r>
    </w:p>
    <w:p w14:paraId="158258E4" w14:textId="77777777" w:rsidR="00763D36" w:rsidRPr="00A5474A" w:rsidRDefault="00763D36" w:rsidP="00763D36">
      <w:pPr>
        <w:jc w:val="both"/>
        <w:rPr>
          <w:rFonts w:ascii="Trebuchet MS" w:hAnsi="Trebuchet MS"/>
        </w:rPr>
      </w:pPr>
      <w:r w:rsidRPr="00A5474A">
        <w:rPr>
          <w:rFonts w:ascii="Trebuchet MS" w:hAnsi="Trebuchet MS"/>
        </w:rPr>
        <w:t xml:space="preserve">Will you come? </w:t>
      </w:r>
    </w:p>
    <w:p w14:paraId="4498CF56" w14:textId="77777777" w:rsidR="00763D36" w:rsidRPr="00A5474A" w:rsidRDefault="00763D36" w:rsidP="00763D36">
      <w:pPr>
        <w:jc w:val="both"/>
        <w:rPr>
          <w:rFonts w:ascii="Trebuchet MS" w:hAnsi="Trebuchet MS"/>
        </w:rPr>
      </w:pPr>
      <w:r w:rsidRPr="00A5474A">
        <w:rPr>
          <w:rFonts w:ascii="Trebuchet MS" w:hAnsi="Trebuchet MS"/>
        </w:rPr>
        <w:t xml:space="preserve">Will you come and meet Jesus? </w:t>
      </w:r>
    </w:p>
    <w:p w14:paraId="3556EC09" w14:textId="77777777" w:rsidR="00763D36" w:rsidRPr="00A5474A" w:rsidRDefault="00763D36" w:rsidP="00763D36">
      <w:pPr>
        <w:jc w:val="both"/>
        <w:rPr>
          <w:rFonts w:ascii="Trebuchet MS" w:hAnsi="Trebuchet MS"/>
        </w:rPr>
      </w:pPr>
      <w:r w:rsidRPr="00A5474A">
        <w:rPr>
          <w:rFonts w:ascii="Trebuchet MS" w:hAnsi="Trebuchet MS"/>
        </w:rPr>
        <w:t>Will you come and meet Jesus as your Saviour – as the one who loves you and longs for you?</w:t>
      </w:r>
    </w:p>
    <w:p w14:paraId="62A9EE48" w14:textId="77777777" w:rsidR="00763D36" w:rsidRPr="00A5474A" w:rsidRDefault="00763D36" w:rsidP="00763D36">
      <w:pPr>
        <w:jc w:val="both"/>
        <w:rPr>
          <w:rFonts w:ascii="Trebuchet MS" w:hAnsi="Trebuchet MS"/>
        </w:rPr>
      </w:pPr>
      <w:r w:rsidRPr="00A5474A">
        <w:rPr>
          <w:rFonts w:ascii="Trebuchet MS" w:hAnsi="Trebuchet MS"/>
        </w:rPr>
        <w:lastRenderedPageBreak/>
        <w:t xml:space="preserve">Will you come and meet Jesus as your Lord – as the one who rules and reigns over your life? </w:t>
      </w:r>
    </w:p>
    <w:p w14:paraId="2C273845" w14:textId="77777777" w:rsidR="00763D36" w:rsidRPr="00A5474A" w:rsidRDefault="00763D36" w:rsidP="00763D36">
      <w:pPr>
        <w:jc w:val="both"/>
        <w:rPr>
          <w:rFonts w:ascii="Trebuchet MS" w:hAnsi="Trebuchet MS"/>
        </w:rPr>
      </w:pPr>
      <w:r w:rsidRPr="00A5474A">
        <w:rPr>
          <w:rFonts w:ascii="Trebuchet MS" w:hAnsi="Trebuchet MS"/>
        </w:rPr>
        <w:t xml:space="preserve">Will you come and meet Jesus as your guide – as the one who calls you to walk in his ways? </w:t>
      </w:r>
    </w:p>
    <w:p w14:paraId="77A6690F" w14:textId="77777777" w:rsidR="00763D36" w:rsidRPr="00A5474A" w:rsidRDefault="00763D36" w:rsidP="00763D36">
      <w:pPr>
        <w:jc w:val="both"/>
        <w:rPr>
          <w:rFonts w:ascii="Trebuchet MS" w:hAnsi="Trebuchet MS"/>
        </w:rPr>
      </w:pPr>
      <w:r w:rsidRPr="00A5474A">
        <w:rPr>
          <w:rFonts w:ascii="Trebuchet MS" w:hAnsi="Trebuchet MS"/>
        </w:rPr>
        <w:t>On this Candidates Sunday you might need to come and meet Jesus as the one who is calling you out from where you are now to something new, to serve him in a new way, as an officer, as a territorial envoy, as a pioneer, in a new job, in a different sphere of work and service.</w:t>
      </w:r>
    </w:p>
    <w:p w14:paraId="461954EB" w14:textId="77777777" w:rsidR="00763D36" w:rsidRPr="00A5474A" w:rsidRDefault="00763D36" w:rsidP="00763D36">
      <w:pPr>
        <w:jc w:val="both"/>
        <w:rPr>
          <w:rFonts w:ascii="Trebuchet MS" w:hAnsi="Trebuchet MS"/>
        </w:rPr>
      </w:pPr>
      <w:r w:rsidRPr="00A5474A">
        <w:rPr>
          <w:rFonts w:ascii="Trebuchet MS" w:hAnsi="Trebuchet MS"/>
        </w:rPr>
        <w:t xml:space="preserve">Will you come? </w:t>
      </w:r>
    </w:p>
    <w:p w14:paraId="54DB8792" w14:textId="77777777" w:rsidR="00763D36" w:rsidRPr="00A5474A" w:rsidRDefault="00763D36" w:rsidP="00763D36">
      <w:pPr>
        <w:jc w:val="both"/>
        <w:rPr>
          <w:rFonts w:ascii="Trebuchet MS" w:hAnsi="Trebuchet MS"/>
        </w:rPr>
      </w:pPr>
      <w:r w:rsidRPr="00A5474A">
        <w:rPr>
          <w:rFonts w:ascii="Trebuchet MS" w:hAnsi="Trebuchet MS"/>
        </w:rPr>
        <w:t>Will you come to the Creator, who has begun such a great work among you, and will not stop in mid-design but will keep perfecting you until the day Jesus the Anointed, our Liberating King, returns to redeem the world.</w:t>
      </w:r>
    </w:p>
    <w:p w14:paraId="04ECE1D5" w14:textId="40B19CF1" w:rsidR="00763D36" w:rsidRPr="00626625" w:rsidRDefault="00B55D72" w:rsidP="00763D36">
      <w:pPr>
        <w:jc w:val="both"/>
        <w:rPr>
          <w:rFonts w:ascii="Trebuchet MS" w:hAnsi="Trebuchet MS"/>
          <w:b/>
          <w:color w:val="7030A0"/>
          <w:u w:val="single"/>
        </w:rPr>
      </w:pPr>
      <w:r w:rsidRPr="00626625">
        <w:rPr>
          <w:rFonts w:ascii="Trebuchet MS" w:hAnsi="Trebuchet MS"/>
          <w:b/>
          <w:color w:val="7030A0"/>
          <w:u w:val="single"/>
        </w:rPr>
        <w:t xml:space="preserve">CLOSING PRAYER </w:t>
      </w:r>
    </w:p>
    <w:p w14:paraId="0EA04A2D" w14:textId="77777777" w:rsidR="00763D36" w:rsidRPr="00A5474A" w:rsidRDefault="00763D36" w:rsidP="00763D36">
      <w:pPr>
        <w:jc w:val="both"/>
        <w:rPr>
          <w:rFonts w:ascii="Trebuchet MS" w:hAnsi="Trebuchet MS"/>
          <w:b/>
          <w:i/>
        </w:rPr>
      </w:pPr>
      <w:r w:rsidRPr="00A5474A">
        <w:rPr>
          <w:rFonts w:ascii="Trebuchet MS" w:hAnsi="Trebuchet MS"/>
          <w:b/>
          <w:i/>
        </w:rPr>
        <w:t>Father God, our simple, sincere prayer today is that you would help us come confidently to you. That you would help us trust that you have begun and will continue to do a great work in and among us. That we will know that you are not about to stop in mid-design but that your relentless work of love will continue and “keep perfecting us until the day Jesus the Anointed, our Liberating King, returns to redeem the world.”</w:t>
      </w:r>
    </w:p>
    <w:p w14:paraId="59241078" w14:textId="6A02DB5F" w:rsidR="00823EA0" w:rsidRPr="00A5474A" w:rsidRDefault="00763D36" w:rsidP="00A5474A">
      <w:pPr>
        <w:jc w:val="both"/>
        <w:rPr>
          <w:rFonts w:ascii="Trebuchet MS" w:hAnsi="Trebuchet MS"/>
          <w:b/>
          <w:i/>
        </w:rPr>
      </w:pPr>
      <w:r w:rsidRPr="00A5474A">
        <w:rPr>
          <w:rFonts w:ascii="Trebuchet MS" w:hAnsi="Trebuchet MS"/>
          <w:b/>
          <w:i/>
        </w:rPr>
        <w:t>We pray in his name for his glory, amen!</w:t>
      </w:r>
    </w:p>
    <w:sectPr w:rsidR="00823EA0" w:rsidRPr="00A5474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C4A0E" w14:textId="77777777" w:rsidR="002122CC" w:rsidRDefault="002122CC" w:rsidP="00530E43">
      <w:pPr>
        <w:spacing w:after="0" w:line="240" w:lineRule="auto"/>
      </w:pPr>
      <w:r>
        <w:separator/>
      </w:r>
    </w:p>
  </w:endnote>
  <w:endnote w:type="continuationSeparator" w:id="0">
    <w:p w14:paraId="5087B1F0" w14:textId="77777777" w:rsidR="002122CC" w:rsidRDefault="002122CC"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E3B96" w14:textId="77777777" w:rsidR="00EF685E" w:rsidRDefault="00EF685E">
    <w:pPr>
      <w:pStyle w:val="Footer"/>
    </w:pPr>
    <w:r>
      <w:rPr>
        <w:noProof/>
        <w:lang w:eastAsia="en-GB"/>
      </w:rPr>
      <w:drawing>
        <wp:anchor distT="0" distB="0" distL="114300" distR="114300" simplePos="0" relativeHeight="251659264" behindDoc="1" locked="0" layoutInCell="1" allowOverlap="1" wp14:anchorId="4A34A459" wp14:editId="6D31437C">
          <wp:simplePos x="0" y="0"/>
          <wp:positionH relativeFrom="column">
            <wp:posOffset>3955415</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9919" w14:textId="77777777" w:rsidR="002122CC" w:rsidRDefault="002122CC" w:rsidP="00530E43">
      <w:pPr>
        <w:spacing w:after="0" w:line="240" w:lineRule="auto"/>
      </w:pPr>
      <w:r>
        <w:separator/>
      </w:r>
    </w:p>
  </w:footnote>
  <w:footnote w:type="continuationSeparator" w:id="0">
    <w:p w14:paraId="1AB7AB96" w14:textId="77777777" w:rsidR="002122CC" w:rsidRDefault="002122CC" w:rsidP="0053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5CB9" w14:textId="1C2421C1" w:rsidR="00530E43" w:rsidRDefault="00CA0BD9">
    <w:pPr>
      <w:pStyle w:val="Header"/>
    </w:pPr>
    <w:r>
      <w:rPr>
        <w:noProof/>
      </w:rPr>
      <mc:AlternateContent>
        <mc:Choice Requires="wps">
          <w:drawing>
            <wp:anchor distT="0" distB="0" distL="114300" distR="114300" simplePos="0" relativeHeight="251645952" behindDoc="0" locked="0" layoutInCell="1" allowOverlap="1" wp14:anchorId="6BFC5423" wp14:editId="08DF7BE3">
              <wp:simplePos x="0" y="0"/>
              <wp:positionH relativeFrom="column">
                <wp:posOffset>2095500</wp:posOffset>
              </wp:positionH>
              <wp:positionV relativeFrom="paragraph">
                <wp:posOffset>102870</wp:posOffset>
              </wp:positionV>
              <wp:extent cx="36195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619500"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44D7C" id="Straight Connector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1pt" to="45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" strokecolor="#5f497a [2407]"/>
          </w:pict>
        </mc:Fallback>
      </mc:AlternateContent>
    </w:r>
    <w:r>
      <w:rPr>
        <w:noProof/>
      </w:rPr>
      <mc:AlternateContent>
        <mc:Choice Requires="wps">
          <w:drawing>
            <wp:anchor distT="0" distB="0" distL="114300" distR="114300" simplePos="0" relativeHeight="251667456" behindDoc="0" locked="0" layoutInCell="1" allowOverlap="1" wp14:anchorId="14751D93" wp14:editId="411BBFA7">
              <wp:simplePos x="0" y="0"/>
              <wp:positionH relativeFrom="column">
                <wp:posOffset>2057399</wp:posOffset>
              </wp:positionH>
              <wp:positionV relativeFrom="paragraph">
                <wp:posOffset>750570</wp:posOffset>
              </wp:positionV>
              <wp:extent cx="3674745" cy="9525"/>
              <wp:effectExtent l="0" t="0" r="20955" b="28575"/>
              <wp:wrapNone/>
              <wp:docPr id="7" name="Straight Connector 7"/>
              <wp:cNvGraphicFramePr/>
              <a:graphic xmlns:a="http://schemas.openxmlformats.org/drawingml/2006/main">
                <a:graphicData uri="http://schemas.microsoft.com/office/word/2010/wordprocessingShape">
                  <wps:wsp>
                    <wps:cNvCnPr/>
                    <wps:spPr>
                      <a:xfrm>
                        <a:off x="0" y="0"/>
                        <a:ext cx="3674745"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4D8F1"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59.1pt" to="451.3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" strokecolor="#5f497a [2407]"/>
          </w:pict>
        </mc:Fallback>
      </mc:AlternateContent>
    </w:r>
    <w:r>
      <w:rPr>
        <w:noProof/>
      </w:rPr>
      <mc:AlternateContent>
        <mc:Choice Requires="wps">
          <w:drawing>
            <wp:anchor distT="0" distB="0" distL="114300" distR="114300" simplePos="0" relativeHeight="251684864" behindDoc="0" locked="0" layoutInCell="1" allowOverlap="1" wp14:anchorId="2305114B" wp14:editId="6A1502EE">
              <wp:simplePos x="0" y="0"/>
              <wp:positionH relativeFrom="column">
                <wp:posOffset>2047875</wp:posOffset>
              </wp:positionH>
              <wp:positionV relativeFrom="paragraph">
                <wp:posOffset>188595</wp:posOffset>
              </wp:positionV>
              <wp:extent cx="3684895" cy="514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4895" cy="514350"/>
                      </a:xfrm>
                      <a:prstGeom prst="rect">
                        <a:avLst/>
                      </a:prstGeom>
                      <a:solidFill>
                        <a:schemeClr val="lt1"/>
                      </a:solidFill>
                      <a:ln w="6350">
                        <a:noFill/>
                      </a:ln>
                    </wps:spPr>
                    <wps:txbx>
                      <w:txbxContent>
                        <w:p w14:paraId="492D5AC7" w14:textId="20149282"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4532F1">
                            <w:rPr>
                              <w:color w:val="5F497A" w:themeColor="accent4" w:themeShade="BF"/>
                            </w:rPr>
                            <w:t>Sermon Notes</w:t>
                          </w:r>
                          <w:r w:rsidR="0063546C">
                            <w:rPr>
                              <w:color w:val="5F497A" w:themeColor="accent4"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5114B" id="_x0000_t202" coordsize="21600,21600" o:spt="202" path="m,l,21600r21600,l21600,xe">
              <v:stroke joinstyle="miter"/>
              <v:path gradientshapeok="t" o:connecttype="rect"/>
            </v:shapetype>
            <v:shape id="Text Box 8" o:spid="_x0000_s1026" type="#_x0000_t202" style="position:absolute;margin-left:161.25pt;margin-top:14.85pt;width:290.15pt;height: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" fillcolor="white [3201]" stroked="f" strokeweight=".5pt">
              <v:textbox>
                <w:txbxContent>
                  <w:p w14:paraId="492D5AC7" w14:textId="20149282"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4532F1">
                      <w:rPr>
                        <w:color w:val="5F497A" w:themeColor="accent4" w:themeShade="BF"/>
                      </w:rPr>
                      <w:t>Sermon Notes</w:t>
                    </w:r>
                    <w:r w:rsidR="0063546C">
                      <w:rPr>
                        <w:color w:val="5F497A" w:themeColor="accent4" w:themeShade="BF"/>
                      </w:rPr>
                      <w:t xml:space="preserve"> </w:t>
                    </w:r>
                  </w:p>
                </w:txbxContent>
              </v:textbox>
            </v:shape>
          </w:pict>
        </mc:Fallback>
      </mc:AlternateContent>
    </w:r>
    <w:r w:rsidR="00D217F7">
      <w:rPr>
        <w:noProof/>
      </w:rPr>
      <w:drawing>
        <wp:inline distT="0" distB="0" distL="0" distR="0" wp14:anchorId="67B7D829" wp14:editId="533D6F30">
          <wp:extent cx="1710309" cy="962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956" cy="979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6035"/>
    <w:multiLevelType w:val="hybridMultilevel"/>
    <w:tmpl w:val="5194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3A6"/>
    <w:rsid w:val="000B0829"/>
    <w:rsid w:val="000B76FA"/>
    <w:rsid w:val="000C117D"/>
    <w:rsid w:val="00170B88"/>
    <w:rsid w:val="001B0541"/>
    <w:rsid w:val="001C551D"/>
    <w:rsid w:val="002122CC"/>
    <w:rsid w:val="002835BA"/>
    <w:rsid w:val="002A59B8"/>
    <w:rsid w:val="00356B4B"/>
    <w:rsid w:val="003A5B33"/>
    <w:rsid w:val="004532F1"/>
    <w:rsid w:val="004933A6"/>
    <w:rsid w:val="00530E43"/>
    <w:rsid w:val="006159D6"/>
    <w:rsid w:val="00626625"/>
    <w:rsid w:val="0063546C"/>
    <w:rsid w:val="00763D36"/>
    <w:rsid w:val="007B7FCA"/>
    <w:rsid w:val="00823EA0"/>
    <w:rsid w:val="0085564D"/>
    <w:rsid w:val="009A2D3B"/>
    <w:rsid w:val="00A15C89"/>
    <w:rsid w:val="00A5474A"/>
    <w:rsid w:val="00AC69A3"/>
    <w:rsid w:val="00AE2FB1"/>
    <w:rsid w:val="00AE6D1A"/>
    <w:rsid w:val="00AF1435"/>
    <w:rsid w:val="00B55D72"/>
    <w:rsid w:val="00B95241"/>
    <w:rsid w:val="00C05EA5"/>
    <w:rsid w:val="00C46FEC"/>
    <w:rsid w:val="00CA0BD9"/>
    <w:rsid w:val="00D0566B"/>
    <w:rsid w:val="00D217F7"/>
    <w:rsid w:val="00EA64DE"/>
    <w:rsid w:val="00E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E9EBB"/>
  <w15:docId w15:val="{573DC106-0176-441E-990C-C4A0BFD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A5B11021C3444B7FCDB6D6E8C73E1" ma:contentTypeVersion="15" ma:contentTypeDescription="Create a new document." ma:contentTypeScope="" ma:versionID="583946e473fa45b627616bc6d26daf4e">
  <xsd:schema xmlns:xsd="http://www.w3.org/2001/XMLSchema" xmlns:xs="http://www.w3.org/2001/XMLSchema" xmlns:p="http://schemas.microsoft.com/office/2006/metadata/properties" xmlns:ns3="0ccb4659-af0e-41c3-88d9-a342f160c867" xmlns:ns4="225951c6-6123-402e-977a-a600f5a1da8d" targetNamespace="http://schemas.microsoft.com/office/2006/metadata/properties" ma:root="true" ma:fieldsID="2cfb9cbd8f833644bed00755cc943e43" ns3:_="" ns4:_="">
    <xsd:import namespace="0ccb4659-af0e-41c3-88d9-a342f160c867"/>
    <xsd:import namespace="225951c6-6123-402e-977a-a600f5a1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xSherpaClassify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b4659-af0e-41c3-88d9-a342f160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xSherpaClassifyTag" ma:index="22" nillable="true" ma:displayName="xSherpaClassifyTag" ma:internalName="xSherpaClassifyTa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951c6-6123-402e-977a-a600f5a1d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xSherpaClassifyTag xmlns="0ccb4659-af0e-41c3-88d9-a342f160c867" xsi:nil="true"/>
  </documentManagement>
</p:properties>
</file>

<file path=customXml/itemProps1.xml><?xml version="1.0" encoding="utf-8"?>
<ds:datastoreItem xmlns:ds="http://schemas.openxmlformats.org/officeDocument/2006/customXml" ds:itemID="{DD1056C8-8262-4163-9C55-4EC83429F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b4659-af0e-41c3-88d9-a342f160c867"/>
    <ds:schemaRef ds:uri="225951c6-6123-402e-977a-a600f5a1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268E-A91D-4D2A-BAF5-40913B4331B5}">
  <ds:schemaRefs>
    <ds:schemaRef ds:uri="http://schemas.microsoft.com/sharepoint/v3/contenttype/forms"/>
  </ds:schemaRefs>
</ds:datastoreItem>
</file>

<file path=customXml/itemProps3.xml><?xml version="1.0" encoding="utf-8"?>
<ds:datastoreItem xmlns:ds="http://schemas.openxmlformats.org/officeDocument/2006/customXml" ds:itemID="{948930F7-0E47-4A56-BF16-6DED22821108}">
  <ds:schemaRef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0ccb4659-af0e-41c3-88d9-a342f160c867"/>
    <ds:schemaRef ds:uri="225951c6-6123-402e-977a-a600f5a1da8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Hannah Kingston</cp:lastModifiedBy>
  <cp:revision>2</cp:revision>
  <dcterms:created xsi:type="dcterms:W3CDTF">2022-04-26T11:07:00Z</dcterms:created>
  <dcterms:modified xsi:type="dcterms:W3CDTF">2022-04-26T11:07:00Z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0x010100534A5B11021C3444B7FCDB6D6E8C73E1</vt:lpwstr>
  </property>
</Properties>
</file>