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15BF" w14:textId="33C375CB" w:rsidR="00080CDE" w:rsidRPr="00080CDE" w:rsidRDefault="00FD612D" w:rsidP="00FD612D">
      <w:pPr>
        <w:pStyle w:val="Heading1"/>
        <w:rPr>
          <w:rFonts w:ascii="Trebuchet MS" w:hAnsi="Trebuchet MS"/>
          <w:b/>
          <w:bCs/>
          <w:color w:val="auto"/>
          <w:sz w:val="28"/>
          <w:szCs w:val="28"/>
        </w:rPr>
      </w:pPr>
      <w:r>
        <w:rPr>
          <w:rFonts w:ascii="Trebuchet MS" w:hAnsi="Trebuchet MS"/>
          <w:b/>
          <w:bCs/>
          <w:color w:val="auto"/>
          <w:sz w:val="28"/>
          <w:szCs w:val="28"/>
        </w:rPr>
        <w:t xml:space="preserve">          </w:t>
      </w:r>
      <w:r w:rsidR="00080CDE" w:rsidRPr="00080CDE">
        <w:rPr>
          <w:rFonts w:ascii="Trebuchet MS" w:hAnsi="Trebuchet MS"/>
          <w:b/>
          <w:bCs/>
          <w:color w:val="auto"/>
          <w:sz w:val="28"/>
          <w:szCs w:val="28"/>
        </w:rPr>
        <w:t>First Sunday of Advent: Ancient t</w:t>
      </w:r>
      <w:r w:rsidR="002B6CF8">
        <w:rPr>
          <w:rFonts w:ascii="Trebuchet MS" w:hAnsi="Trebuchet MS"/>
          <w:b/>
          <w:bCs/>
          <w:color w:val="auto"/>
          <w:sz w:val="28"/>
          <w:szCs w:val="28"/>
        </w:rPr>
        <w:t>ruths</w:t>
      </w:r>
      <w:r w:rsidR="00080CDE" w:rsidRPr="00080CDE">
        <w:rPr>
          <w:rFonts w:ascii="Trebuchet MS" w:hAnsi="Trebuchet MS"/>
          <w:b/>
          <w:bCs/>
          <w:color w:val="auto"/>
          <w:sz w:val="28"/>
          <w:szCs w:val="28"/>
        </w:rPr>
        <w:t>, modern t</w:t>
      </w:r>
      <w:r w:rsidR="002B6CF8">
        <w:rPr>
          <w:rFonts w:ascii="Trebuchet MS" w:hAnsi="Trebuchet MS"/>
          <w:b/>
          <w:bCs/>
          <w:color w:val="auto"/>
          <w:sz w:val="28"/>
          <w:szCs w:val="28"/>
        </w:rPr>
        <w:t>imes</w:t>
      </w:r>
    </w:p>
    <w:p w14:paraId="3D8712CF" w14:textId="77777777" w:rsidR="00080CDE" w:rsidRPr="00080CDE" w:rsidRDefault="00080CDE" w:rsidP="00080CDE">
      <w:pPr>
        <w:spacing w:after="0" w:line="240" w:lineRule="auto"/>
        <w:jc w:val="center"/>
        <w:rPr>
          <w:rFonts w:cstheme="minorHAnsi"/>
          <w:i/>
          <w:iCs/>
          <w:color w:val="000000"/>
          <w:kern w:val="2"/>
          <w:szCs w:val="24"/>
          <w14:ligatures w14:val="standardContextual"/>
        </w:rPr>
      </w:pPr>
    </w:p>
    <w:p w14:paraId="01E9618D" w14:textId="77777777" w:rsidR="00080CDE" w:rsidRPr="00080CDE" w:rsidRDefault="00080CDE" w:rsidP="00080CDE">
      <w:pPr>
        <w:spacing w:after="0" w:line="240" w:lineRule="auto"/>
        <w:jc w:val="center"/>
        <w:rPr>
          <w:rFonts w:cstheme="minorHAnsi"/>
          <w:i/>
          <w:iCs/>
          <w:color w:val="000000"/>
          <w:kern w:val="2"/>
          <w:szCs w:val="24"/>
          <w14:ligatures w14:val="standardContextual"/>
        </w:rPr>
      </w:pPr>
      <w:r w:rsidRPr="00080CDE">
        <w:rPr>
          <w:rFonts w:cstheme="minorHAnsi"/>
          <w:i/>
          <w:iCs/>
          <w:color w:val="000000"/>
          <w:kern w:val="2"/>
          <w:szCs w:val="24"/>
          <w14:ligatures w14:val="standardContextual"/>
        </w:rPr>
        <w:t>God rest you merry, gentlemen,</w:t>
      </w:r>
    </w:p>
    <w:p w14:paraId="7150033C" w14:textId="77777777" w:rsidR="00080CDE" w:rsidRPr="00080CDE" w:rsidRDefault="00080CDE" w:rsidP="00080CDE">
      <w:pPr>
        <w:spacing w:after="0" w:line="240" w:lineRule="auto"/>
        <w:jc w:val="center"/>
        <w:rPr>
          <w:rFonts w:cstheme="minorHAnsi"/>
          <w:i/>
          <w:iCs/>
          <w:color w:val="000000"/>
          <w:kern w:val="2"/>
          <w:szCs w:val="24"/>
          <w14:ligatures w14:val="standardContextual"/>
        </w:rPr>
      </w:pPr>
      <w:r w:rsidRPr="00080CDE">
        <w:rPr>
          <w:rFonts w:cstheme="minorHAnsi"/>
          <w:i/>
          <w:iCs/>
          <w:color w:val="000000"/>
          <w:kern w:val="2"/>
          <w:szCs w:val="24"/>
          <w14:ligatures w14:val="standardContextual"/>
        </w:rPr>
        <w:t>Let nothing you dismay,</w:t>
      </w:r>
    </w:p>
    <w:p w14:paraId="25990AAA" w14:textId="77777777" w:rsidR="00080CDE" w:rsidRPr="00080CDE" w:rsidRDefault="00080CDE" w:rsidP="00080CDE">
      <w:pPr>
        <w:spacing w:after="0" w:line="240" w:lineRule="auto"/>
        <w:jc w:val="center"/>
        <w:rPr>
          <w:rFonts w:cstheme="minorHAnsi"/>
          <w:i/>
          <w:iCs/>
          <w:color w:val="000000"/>
          <w:kern w:val="2"/>
          <w:szCs w:val="24"/>
          <w14:ligatures w14:val="standardContextual"/>
        </w:rPr>
      </w:pPr>
      <w:r w:rsidRPr="00080CDE">
        <w:rPr>
          <w:rFonts w:cstheme="minorHAnsi"/>
          <w:i/>
          <w:iCs/>
          <w:color w:val="000000"/>
          <w:kern w:val="2"/>
          <w:szCs w:val="24"/>
          <w14:ligatures w14:val="standardContextual"/>
        </w:rPr>
        <w:t>For Jesus Christ, our Saviour</w:t>
      </w:r>
    </w:p>
    <w:p w14:paraId="7B3ADB85" w14:textId="77777777" w:rsidR="00080CDE" w:rsidRPr="00080CDE" w:rsidRDefault="00080CDE" w:rsidP="00080CDE">
      <w:pPr>
        <w:spacing w:after="0" w:line="240" w:lineRule="auto"/>
        <w:jc w:val="center"/>
        <w:rPr>
          <w:rFonts w:cstheme="minorHAnsi"/>
          <w:i/>
          <w:iCs/>
          <w:color w:val="000000"/>
          <w:kern w:val="2"/>
          <w:szCs w:val="24"/>
          <w14:ligatures w14:val="standardContextual"/>
        </w:rPr>
      </w:pPr>
      <w:r w:rsidRPr="00080CDE">
        <w:rPr>
          <w:rFonts w:cstheme="minorHAnsi"/>
          <w:i/>
          <w:iCs/>
          <w:color w:val="000000"/>
          <w:kern w:val="2"/>
          <w:szCs w:val="24"/>
          <w14:ligatures w14:val="standardContextual"/>
        </w:rPr>
        <w:t>Was born upon this day</w:t>
      </w:r>
    </w:p>
    <w:p w14:paraId="1C046D43" w14:textId="77777777" w:rsidR="00080CDE" w:rsidRPr="00080CDE" w:rsidRDefault="00080CDE" w:rsidP="00080CDE">
      <w:pPr>
        <w:spacing w:after="0" w:line="240" w:lineRule="auto"/>
        <w:jc w:val="center"/>
        <w:rPr>
          <w:rFonts w:cstheme="minorHAnsi"/>
          <w:i/>
          <w:iCs/>
          <w:color w:val="000000"/>
          <w:kern w:val="2"/>
          <w:szCs w:val="24"/>
          <w14:ligatures w14:val="standardContextual"/>
        </w:rPr>
      </w:pPr>
      <w:r w:rsidRPr="00080CDE">
        <w:rPr>
          <w:rFonts w:cstheme="minorHAnsi"/>
          <w:i/>
          <w:iCs/>
          <w:color w:val="000000"/>
          <w:kern w:val="2"/>
          <w:szCs w:val="24"/>
          <w14:ligatures w14:val="standardContextual"/>
        </w:rPr>
        <w:t>To save us all from Satan’s power</w:t>
      </w:r>
    </w:p>
    <w:p w14:paraId="70E06533" w14:textId="77777777" w:rsidR="00080CDE" w:rsidRPr="00080CDE" w:rsidRDefault="00080CDE" w:rsidP="00080CDE">
      <w:pPr>
        <w:spacing w:after="0" w:line="240" w:lineRule="auto"/>
        <w:jc w:val="center"/>
        <w:rPr>
          <w:rFonts w:cstheme="minorHAnsi"/>
          <w:i/>
          <w:iCs/>
          <w:color w:val="000000"/>
          <w:kern w:val="2"/>
          <w:szCs w:val="24"/>
          <w14:ligatures w14:val="standardContextual"/>
        </w:rPr>
      </w:pPr>
      <w:r w:rsidRPr="00080CDE">
        <w:rPr>
          <w:rFonts w:cstheme="minorHAnsi"/>
          <w:i/>
          <w:iCs/>
          <w:color w:val="000000"/>
          <w:kern w:val="2"/>
          <w:szCs w:val="24"/>
          <w14:ligatures w14:val="standardContextual"/>
        </w:rPr>
        <w:t>When we were gone astray.</w:t>
      </w:r>
    </w:p>
    <w:p w14:paraId="6B9748C4" w14:textId="77777777" w:rsidR="00080CDE" w:rsidRPr="00080CDE" w:rsidRDefault="00080CDE" w:rsidP="00080CDE">
      <w:pPr>
        <w:spacing w:after="0" w:line="240" w:lineRule="auto"/>
        <w:jc w:val="center"/>
        <w:rPr>
          <w:rFonts w:cstheme="minorHAnsi"/>
          <w:i/>
          <w:iCs/>
          <w:color w:val="000000"/>
          <w:kern w:val="2"/>
          <w:szCs w:val="24"/>
          <w14:ligatures w14:val="standardContextual"/>
        </w:rPr>
      </w:pPr>
      <w:r w:rsidRPr="00080CDE">
        <w:rPr>
          <w:rFonts w:cstheme="minorHAnsi"/>
          <w:i/>
          <w:iCs/>
          <w:color w:val="000000"/>
          <w:kern w:val="2"/>
          <w:szCs w:val="24"/>
          <w14:ligatures w14:val="standardContextual"/>
        </w:rPr>
        <w:t>O tidings of comfort and joy, comfort and joy,</w:t>
      </w:r>
    </w:p>
    <w:p w14:paraId="25CF6F21" w14:textId="77777777" w:rsidR="00080CDE" w:rsidRPr="00080CDE" w:rsidRDefault="00080CDE" w:rsidP="00080CDE">
      <w:pPr>
        <w:spacing w:after="0" w:line="240" w:lineRule="auto"/>
        <w:jc w:val="center"/>
        <w:rPr>
          <w:rFonts w:cstheme="minorHAnsi"/>
          <w:i/>
          <w:iCs/>
          <w:color w:val="000000"/>
          <w:kern w:val="2"/>
          <w:szCs w:val="24"/>
          <w14:ligatures w14:val="standardContextual"/>
        </w:rPr>
      </w:pPr>
      <w:r w:rsidRPr="00080CDE">
        <w:rPr>
          <w:rFonts w:cstheme="minorHAnsi"/>
          <w:i/>
          <w:iCs/>
          <w:color w:val="000000"/>
          <w:kern w:val="2"/>
          <w:szCs w:val="24"/>
          <w14:ligatures w14:val="standardContextual"/>
        </w:rPr>
        <w:t>O tidings of comfort and joy!</w:t>
      </w:r>
    </w:p>
    <w:p w14:paraId="21E71C6F" w14:textId="77777777" w:rsidR="00080CDE" w:rsidRPr="00EE164C" w:rsidRDefault="00080CDE" w:rsidP="00080CDE">
      <w:pPr>
        <w:spacing w:after="0" w:line="240" w:lineRule="auto"/>
        <w:jc w:val="center"/>
        <w:rPr>
          <w:rFonts w:cstheme="minorHAnsi"/>
          <w:b/>
          <w:bCs/>
          <w:color w:val="000000"/>
          <w:kern w:val="2"/>
          <w:szCs w:val="24"/>
          <w14:ligatures w14:val="standardContextual"/>
        </w:rPr>
      </w:pPr>
      <w:r w:rsidRPr="00EE164C">
        <w:rPr>
          <w:rFonts w:cstheme="minorHAnsi"/>
          <w:b/>
          <w:bCs/>
          <w:color w:val="000000"/>
          <w:kern w:val="2"/>
          <w:szCs w:val="24"/>
          <w14:ligatures w14:val="standardContextual"/>
        </w:rPr>
        <w:t xml:space="preserve">(‘God rest you merry, gentlemen’ from </w:t>
      </w:r>
      <w:r w:rsidRPr="00EE164C">
        <w:rPr>
          <w:rFonts w:cstheme="minorHAnsi"/>
          <w:b/>
          <w:bCs/>
          <w:i/>
          <w:color w:val="000000"/>
          <w:kern w:val="2"/>
          <w:szCs w:val="24"/>
          <w14:ligatures w14:val="standardContextual"/>
        </w:rPr>
        <w:t>Christmas Collection</w:t>
      </w:r>
      <w:r w:rsidRPr="00EE164C">
        <w:rPr>
          <w:rFonts w:cstheme="minorHAnsi"/>
          <w:b/>
          <w:bCs/>
          <w:color w:val="000000"/>
          <w:kern w:val="2"/>
          <w:szCs w:val="24"/>
          <w14:ligatures w14:val="standardContextual"/>
        </w:rPr>
        <w:t>, no. 33)</w:t>
      </w:r>
    </w:p>
    <w:p w14:paraId="3A3A80D4" w14:textId="77777777" w:rsidR="00080CDE" w:rsidRPr="00080CDE" w:rsidRDefault="00080CDE" w:rsidP="00080CDE">
      <w:pPr>
        <w:spacing w:after="0" w:line="240" w:lineRule="auto"/>
        <w:rPr>
          <w:rFonts w:eastAsia="Times New Roman" w:cstheme="minorHAnsi"/>
          <w:color w:val="000000"/>
          <w:szCs w:val="24"/>
          <w:lang w:eastAsia="en-GB"/>
        </w:rPr>
      </w:pPr>
    </w:p>
    <w:p w14:paraId="716D08D3" w14:textId="31784021" w:rsidR="00080CDE" w:rsidRPr="00080CDE" w:rsidRDefault="00080CDE" w:rsidP="00080CDE">
      <w:pPr>
        <w:spacing w:after="0" w:line="240" w:lineRule="auto"/>
        <w:rPr>
          <w:rFonts w:eastAsia="Times New Roman" w:cstheme="minorHAnsi"/>
          <w:color w:val="000000"/>
          <w:szCs w:val="24"/>
          <w:lang w:eastAsia="en-GB"/>
        </w:rPr>
      </w:pPr>
      <w:r w:rsidRPr="00080CDE">
        <w:rPr>
          <w:rFonts w:eastAsia="Times New Roman" w:cstheme="minorHAnsi"/>
          <w:color w:val="000000"/>
          <w:szCs w:val="24"/>
          <w:lang w:eastAsia="en-GB"/>
        </w:rPr>
        <w:t>‘God rest you merry, gentlemen’ is one of the oldest Christmas carols in existence, dating back to the 1</w:t>
      </w:r>
      <w:r w:rsidR="00FA30B5">
        <w:rPr>
          <w:rFonts w:eastAsia="Times New Roman" w:cstheme="minorHAnsi"/>
          <w:color w:val="000000"/>
          <w:szCs w:val="24"/>
          <w:lang w:eastAsia="en-GB"/>
        </w:rPr>
        <w:t>6</w:t>
      </w:r>
      <w:r w:rsidRPr="00080CDE">
        <w:rPr>
          <w:rFonts w:eastAsia="Times New Roman" w:cstheme="minorHAnsi"/>
          <w:color w:val="000000"/>
          <w:szCs w:val="24"/>
          <w:lang w:eastAsia="en-GB"/>
        </w:rPr>
        <w:t>th century. The somewhat patriarchal language of the first line would be expressed differently in modern times. Perhaps today the lyrics would be something like ‘Don’t be in despair, good people, God grant you peace and happiness’.</w:t>
      </w:r>
    </w:p>
    <w:p w14:paraId="7EF86F40" w14:textId="77777777" w:rsidR="00080CDE" w:rsidRPr="00080CDE" w:rsidRDefault="00080CDE" w:rsidP="00080CDE">
      <w:pPr>
        <w:spacing w:after="0" w:line="240" w:lineRule="auto"/>
        <w:rPr>
          <w:rFonts w:eastAsia="Times New Roman" w:cstheme="minorHAnsi"/>
          <w:color w:val="000000"/>
          <w:szCs w:val="24"/>
          <w:lang w:eastAsia="en-GB"/>
        </w:rPr>
      </w:pPr>
      <w:r w:rsidRPr="00080CDE">
        <w:rPr>
          <w:rFonts w:eastAsia="Times New Roman" w:cstheme="minorHAnsi"/>
          <w:color w:val="000000"/>
          <w:szCs w:val="24"/>
          <w:lang w:eastAsia="en-GB"/>
        </w:rPr>
        <w:t>The lyrics of each verse of the carol centre around different aspects of the Christmas story. At times the carol focuses on Jesus’ love and calling, then on the shepherds who, in hearing the angels, went to find Mary, Joseph and the baby. Each verse ends with the great news (tidings) of ‘comfort and joy’ which everyone can experience in Jesus’ coming.</w:t>
      </w:r>
    </w:p>
    <w:p w14:paraId="1BD0D9F8" w14:textId="77777777" w:rsidR="00080CDE" w:rsidRPr="00080CDE" w:rsidRDefault="00080CDE" w:rsidP="00080CDE">
      <w:pPr>
        <w:spacing w:after="0" w:line="240" w:lineRule="auto"/>
        <w:rPr>
          <w:rFonts w:eastAsia="Times New Roman" w:cstheme="minorHAnsi"/>
          <w:color w:val="000000"/>
          <w:szCs w:val="24"/>
          <w:lang w:eastAsia="en-GB"/>
        </w:rPr>
      </w:pPr>
    </w:p>
    <w:p w14:paraId="3646D257" w14:textId="77777777" w:rsidR="00080CDE" w:rsidRPr="00080CDE" w:rsidRDefault="00080CDE" w:rsidP="00080CDE">
      <w:pPr>
        <w:pStyle w:val="Heading2"/>
      </w:pPr>
      <w:r w:rsidRPr="00080CDE">
        <w:t>Scripture</w:t>
      </w:r>
    </w:p>
    <w:p w14:paraId="560025E0" w14:textId="77777777" w:rsidR="00080CDE" w:rsidRPr="00080CDE" w:rsidRDefault="00080CDE" w:rsidP="00080CDE">
      <w:pPr>
        <w:numPr>
          <w:ilvl w:val="0"/>
          <w:numId w:val="3"/>
        </w:numPr>
        <w:spacing w:after="0" w:line="240" w:lineRule="auto"/>
        <w:contextualSpacing/>
        <w:rPr>
          <w:rFonts w:cstheme="minorHAnsi"/>
          <w:color w:val="292F33"/>
          <w:kern w:val="2"/>
          <w:szCs w:val="24"/>
          <w14:ligatures w14:val="standardContextual"/>
        </w:rPr>
      </w:pPr>
      <w:r w:rsidRPr="00080CDE">
        <w:rPr>
          <w:rFonts w:cstheme="minorHAnsi"/>
          <w:kern w:val="2"/>
          <w:szCs w:val="24"/>
          <w14:ligatures w14:val="standardContextual"/>
        </w:rPr>
        <w:t>Isaiah 40:1-2 ‘</w:t>
      </w:r>
      <w:r w:rsidRPr="00080CDE">
        <w:rPr>
          <w:rFonts w:cstheme="minorHAnsi"/>
          <w:color w:val="292F33"/>
          <w:kern w:val="2"/>
          <w:szCs w:val="24"/>
          <w14:ligatures w14:val="standardContextual"/>
        </w:rPr>
        <w:t>Comfort, comfort my people, says your God.  Speak tenderly to Jerusalem, and proclaim to her that her hard service has been completed, that her sin has been paid for, that she has received from the Lord’s hand double for all her sins.’</w:t>
      </w:r>
    </w:p>
    <w:p w14:paraId="5EB9ED25" w14:textId="77777777" w:rsidR="00080CDE" w:rsidRPr="00080CDE" w:rsidRDefault="00080CDE" w:rsidP="00080CDE">
      <w:pPr>
        <w:spacing w:after="0" w:line="240" w:lineRule="auto"/>
        <w:rPr>
          <w:rFonts w:cstheme="minorHAnsi"/>
          <w:color w:val="292F33"/>
          <w:kern w:val="2"/>
          <w:szCs w:val="24"/>
          <w14:ligatures w14:val="standardContextual"/>
        </w:rPr>
      </w:pPr>
    </w:p>
    <w:p w14:paraId="1DCB9E6D" w14:textId="77777777" w:rsidR="00080CDE" w:rsidRPr="00080CDE" w:rsidRDefault="00080CDE" w:rsidP="00080CDE">
      <w:pPr>
        <w:numPr>
          <w:ilvl w:val="0"/>
          <w:numId w:val="3"/>
        </w:numPr>
        <w:spacing w:after="0" w:line="240" w:lineRule="auto"/>
        <w:contextualSpacing/>
        <w:rPr>
          <w:rFonts w:cstheme="minorHAnsi"/>
          <w:kern w:val="2"/>
          <w:szCs w:val="24"/>
          <w14:ligatures w14:val="standardContextual"/>
        </w:rPr>
      </w:pPr>
      <w:r w:rsidRPr="00080CDE">
        <w:rPr>
          <w:rFonts w:cstheme="minorHAnsi"/>
          <w:kern w:val="2"/>
          <w:szCs w:val="24"/>
          <w14:ligatures w14:val="standardContextual"/>
        </w:rPr>
        <w:t>Luke 2:10</w:t>
      </w:r>
      <w:r w:rsidRPr="00080CDE">
        <w:rPr>
          <w:rFonts w:cstheme="minorHAnsi"/>
          <w:color w:val="000000"/>
          <w:kern w:val="2"/>
          <w:szCs w:val="24"/>
          <w14:ligatures w14:val="standardContextual"/>
        </w:rPr>
        <w:t xml:space="preserve"> ‘</w:t>
      </w:r>
      <w:r w:rsidRPr="00080CDE">
        <w:rPr>
          <w:rFonts w:cstheme="minorHAnsi"/>
          <w:color w:val="292F33"/>
          <w:kern w:val="2"/>
          <w:szCs w:val="24"/>
          <w:shd w:val="clear" w:color="auto" w:fill="FFFFFF"/>
          <w14:ligatures w14:val="standardContextual"/>
        </w:rPr>
        <w:t>But the angel said to them, “Do not be afraid. I bring you good news that will cause great joy for all the people</w:t>
      </w:r>
      <w:r w:rsidRPr="00080CDE">
        <w:rPr>
          <w:rFonts w:cstheme="minorHAnsi"/>
          <w:color w:val="000000"/>
          <w:kern w:val="2"/>
          <w:szCs w:val="24"/>
          <w14:ligatures w14:val="standardContextual"/>
        </w:rPr>
        <w:t>”.’</w:t>
      </w:r>
    </w:p>
    <w:p w14:paraId="27898A59" w14:textId="77777777" w:rsidR="00080CDE" w:rsidRPr="00080CDE" w:rsidRDefault="00080CDE" w:rsidP="00080CDE">
      <w:pPr>
        <w:spacing w:after="0" w:line="240" w:lineRule="auto"/>
        <w:rPr>
          <w:rFonts w:cstheme="minorHAnsi"/>
          <w:kern w:val="2"/>
          <w:szCs w:val="24"/>
          <w14:ligatures w14:val="standardContextual"/>
        </w:rPr>
      </w:pPr>
    </w:p>
    <w:p w14:paraId="628D4E7F" w14:textId="77777777" w:rsidR="00080CDE" w:rsidRPr="00080CDE" w:rsidRDefault="00080CDE" w:rsidP="00080CDE">
      <w:pPr>
        <w:pStyle w:val="Heading2"/>
      </w:pPr>
      <w:r w:rsidRPr="00080CDE">
        <w:t>Introduction</w:t>
      </w:r>
    </w:p>
    <w:p w14:paraId="620959FE" w14:textId="77777777" w:rsidR="00080CDE" w:rsidRPr="00080CDE" w:rsidRDefault="00080CDE" w:rsidP="00080CDE">
      <w:pPr>
        <w:numPr>
          <w:ilvl w:val="0"/>
          <w:numId w:val="1"/>
        </w:numPr>
        <w:spacing w:after="0" w:line="240" w:lineRule="auto"/>
        <w:rPr>
          <w:rFonts w:cstheme="minorHAnsi"/>
          <w:kern w:val="2"/>
          <w:szCs w:val="24"/>
          <w14:ligatures w14:val="standardContextual"/>
        </w:rPr>
      </w:pPr>
      <w:r w:rsidRPr="00080CDE">
        <w:rPr>
          <w:rFonts w:cstheme="minorHAnsi"/>
          <w:kern w:val="2"/>
          <w:szCs w:val="24"/>
          <w14:ligatures w14:val="standardContextual"/>
        </w:rPr>
        <w:t xml:space="preserve">God’s desire to comfort his people is frequently expressed throughout Scripture. We can therefore safely assume that it remains an essential part of his nature and purpose today. God continues to offer comfort to us whatever we are going through.  </w:t>
      </w:r>
    </w:p>
    <w:p w14:paraId="1BCE48C8" w14:textId="77777777" w:rsidR="00080CDE" w:rsidRPr="00080CDE" w:rsidRDefault="00080CDE" w:rsidP="00080CDE">
      <w:pPr>
        <w:numPr>
          <w:ilvl w:val="0"/>
          <w:numId w:val="1"/>
        </w:numPr>
        <w:spacing w:after="0" w:line="240" w:lineRule="auto"/>
        <w:rPr>
          <w:rFonts w:cstheme="minorHAnsi"/>
          <w:kern w:val="2"/>
          <w:szCs w:val="24"/>
          <w14:ligatures w14:val="standardContextual"/>
        </w:rPr>
      </w:pPr>
      <w:r w:rsidRPr="00080CDE">
        <w:rPr>
          <w:rFonts w:cstheme="minorHAnsi"/>
          <w:kern w:val="2"/>
          <w:szCs w:val="24"/>
          <w14:ligatures w14:val="standardContextual"/>
        </w:rPr>
        <w:t>The language used in Isaiah 40 is that of a Father who loves and consoles his children with tender words that reassure them and bless them.</w:t>
      </w:r>
    </w:p>
    <w:p w14:paraId="53CADC86" w14:textId="77777777" w:rsidR="00080CDE" w:rsidRPr="00080CDE" w:rsidRDefault="00080CDE" w:rsidP="00080CDE">
      <w:pPr>
        <w:numPr>
          <w:ilvl w:val="0"/>
          <w:numId w:val="1"/>
        </w:numPr>
        <w:spacing w:after="0" w:line="240" w:lineRule="auto"/>
        <w:rPr>
          <w:rFonts w:cstheme="minorHAnsi"/>
          <w:kern w:val="2"/>
          <w:szCs w:val="24"/>
          <w14:ligatures w14:val="standardContextual"/>
        </w:rPr>
      </w:pPr>
      <w:r w:rsidRPr="00080CDE">
        <w:rPr>
          <w:rFonts w:cstheme="minorHAnsi"/>
          <w:kern w:val="2"/>
          <w:szCs w:val="24"/>
          <w14:ligatures w14:val="standardContextual"/>
        </w:rPr>
        <w:t>In the carol ‘God rest ye merry, gentlemen’ the lyrics remind us that God remains ever present in our lives. To a world ‘astray’, the good news is that God will save us all from ‘Satan’s power’. Despite it being one of the oldest carols, the message remains true for us and modern-day society. You will find comfort as you remember that God is for us, God is with us and God is in us.</w:t>
      </w:r>
    </w:p>
    <w:p w14:paraId="287ADF8A" w14:textId="77777777" w:rsidR="00080CDE" w:rsidRDefault="00080CDE" w:rsidP="00080CDE">
      <w:pPr>
        <w:spacing w:after="0" w:line="240" w:lineRule="auto"/>
        <w:ind w:left="720"/>
        <w:rPr>
          <w:rFonts w:cstheme="minorHAnsi"/>
          <w:kern w:val="2"/>
          <w:szCs w:val="24"/>
          <w14:ligatures w14:val="standardContextual"/>
        </w:rPr>
      </w:pPr>
    </w:p>
    <w:p w14:paraId="17789009" w14:textId="77777777" w:rsidR="00E433AE" w:rsidRDefault="00E433AE" w:rsidP="00080CDE">
      <w:pPr>
        <w:spacing w:after="0" w:line="240" w:lineRule="auto"/>
        <w:ind w:left="720"/>
        <w:rPr>
          <w:rFonts w:cstheme="minorHAnsi"/>
          <w:kern w:val="2"/>
          <w:szCs w:val="24"/>
          <w14:ligatures w14:val="standardContextual"/>
        </w:rPr>
      </w:pPr>
    </w:p>
    <w:p w14:paraId="6846778D" w14:textId="77777777" w:rsidR="00E433AE" w:rsidRPr="00080CDE" w:rsidRDefault="00E433AE" w:rsidP="00080CDE">
      <w:pPr>
        <w:spacing w:after="0" w:line="240" w:lineRule="auto"/>
        <w:ind w:left="720"/>
        <w:rPr>
          <w:rFonts w:cstheme="minorHAnsi"/>
          <w:kern w:val="2"/>
          <w:szCs w:val="24"/>
          <w14:ligatures w14:val="standardContextual"/>
        </w:rPr>
      </w:pPr>
    </w:p>
    <w:p w14:paraId="0CDE8954" w14:textId="77777777" w:rsidR="00080CDE" w:rsidRPr="00080CDE" w:rsidRDefault="00080CDE" w:rsidP="00080CDE">
      <w:pPr>
        <w:pStyle w:val="Heading2"/>
      </w:pPr>
      <w:r w:rsidRPr="00080CDE">
        <w:lastRenderedPageBreak/>
        <w:t>Context</w:t>
      </w:r>
    </w:p>
    <w:p w14:paraId="16D7A1EB" w14:textId="77777777" w:rsidR="00080CDE" w:rsidRDefault="00080CDE" w:rsidP="00080CDE">
      <w:pPr>
        <w:numPr>
          <w:ilvl w:val="0"/>
          <w:numId w:val="1"/>
        </w:numPr>
        <w:spacing w:after="0" w:line="240" w:lineRule="auto"/>
        <w:rPr>
          <w:rFonts w:cstheme="minorHAnsi"/>
          <w:kern w:val="2"/>
          <w:szCs w:val="24"/>
          <w14:ligatures w14:val="standardContextual"/>
        </w:rPr>
      </w:pPr>
      <w:r w:rsidRPr="00080CDE">
        <w:rPr>
          <w:rFonts w:cstheme="minorHAnsi"/>
          <w:kern w:val="2"/>
          <w:szCs w:val="24"/>
          <w14:ligatures w14:val="standardContextual"/>
        </w:rPr>
        <w:t xml:space="preserve">One of the important roles of the Holy Spirit is that of </w:t>
      </w:r>
    </w:p>
    <w:p w14:paraId="5861E2AB" w14:textId="77777777" w:rsidR="00080CDE" w:rsidRDefault="00080CDE" w:rsidP="00080CDE">
      <w:pPr>
        <w:spacing w:after="0" w:line="240" w:lineRule="auto"/>
        <w:ind w:left="720"/>
        <w:rPr>
          <w:rFonts w:cstheme="minorHAnsi"/>
          <w:kern w:val="2"/>
          <w:szCs w:val="24"/>
          <w14:ligatures w14:val="standardContextual"/>
        </w:rPr>
      </w:pPr>
      <w:r w:rsidRPr="00080CDE">
        <w:rPr>
          <w:rFonts w:cstheme="minorHAnsi"/>
          <w:kern w:val="2"/>
          <w:szCs w:val="24"/>
          <w14:ligatures w14:val="standardContextual"/>
        </w:rPr>
        <w:t xml:space="preserve">‘Comforter’. In John 14:26 </w:t>
      </w:r>
      <w:r w:rsidRPr="00080CDE">
        <w:rPr>
          <w:rFonts w:cstheme="minorHAnsi"/>
          <w:iCs/>
          <w:kern w:val="2"/>
          <w:szCs w:val="24"/>
          <w14:ligatures w14:val="standardContextual"/>
        </w:rPr>
        <w:t>(</w:t>
      </w:r>
      <w:r w:rsidRPr="00080CDE">
        <w:rPr>
          <w:rFonts w:cstheme="minorHAnsi"/>
          <w:i/>
          <w:iCs/>
          <w:kern w:val="2"/>
          <w:szCs w:val="24"/>
          <w14:ligatures w14:val="standardContextual"/>
        </w:rPr>
        <w:t>KJV</w:t>
      </w:r>
      <w:r w:rsidRPr="00080CDE">
        <w:rPr>
          <w:rFonts w:cstheme="minorHAnsi"/>
          <w:iCs/>
          <w:kern w:val="2"/>
          <w:szCs w:val="24"/>
          <w14:ligatures w14:val="standardContextual"/>
        </w:rPr>
        <w:t>)</w:t>
      </w:r>
      <w:r w:rsidRPr="00080CDE">
        <w:rPr>
          <w:rFonts w:cstheme="minorHAnsi"/>
          <w:kern w:val="2"/>
          <w:szCs w:val="24"/>
          <w14:ligatures w14:val="standardContextual"/>
        </w:rPr>
        <w:t xml:space="preserve"> Jesus says</w:t>
      </w:r>
      <w:r w:rsidRPr="00080CDE">
        <w:rPr>
          <w:rFonts w:cstheme="minorHAnsi"/>
          <w:color w:val="000000" w:themeColor="text1"/>
          <w:kern w:val="2"/>
          <w:szCs w:val="24"/>
          <w14:ligatures w14:val="standardContextual"/>
        </w:rPr>
        <w:t>: ‘</w:t>
      </w:r>
      <w:r w:rsidRPr="00080CDE">
        <w:rPr>
          <w:rFonts w:cstheme="minorHAnsi"/>
          <w:kern w:val="2"/>
          <w:szCs w:val="24"/>
          <w14:ligatures w14:val="standardContextual"/>
        </w:rPr>
        <w:t>But the Comforter,</w:t>
      </w:r>
    </w:p>
    <w:p w14:paraId="504706F9" w14:textId="3E41923D" w:rsidR="00080CDE" w:rsidRPr="00080CDE" w:rsidRDefault="00080CDE" w:rsidP="00080CDE">
      <w:pPr>
        <w:spacing w:after="0" w:line="240" w:lineRule="auto"/>
        <w:ind w:left="720"/>
        <w:rPr>
          <w:rFonts w:cstheme="minorHAnsi"/>
          <w:kern w:val="2"/>
          <w:szCs w:val="24"/>
          <w14:ligatures w14:val="standardContextual"/>
        </w:rPr>
      </w:pPr>
      <w:r w:rsidRPr="00080CDE">
        <w:rPr>
          <w:rFonts w:cstheme="minorHAnsi"/>
          <w:kern w:val="2"/>
          <w:szCs w:val="24"/>
          <w14:ligatures w14:val="standardContextual"/>
        </w:rPr>
        <w:t>which is the Holy Ghost, whom the Father will send in my name, he shall teach you all things, and bring all things to your remembrance, whatsoever I have said unto you.’ Similarly, in John 14:16</w:t>
      </w:r>
      <w:r w:rsidRPr="00080CDE">
        <w:rPr>
          <w:rFonts w:cstheme="minorHAnsi"/>
          <w:i/>
          <w:iCs/>
          <w:kern w:val="2"/>
          <w:szCs w:val="24"/>
          <w14:ligatures w14:val="standardContextual"/>
        </w:rPr>
        <w:t xml:space="preserve"> </w:t>
      </w:r>
      <w:r w:rsidRPr="00080CDE">
        <w:rPr>
          <w:rFonts w:cstheme="minorHAnsi"/>
          <w:iCs/>
          <w:kern w:val="2"/>
          <w:szCs w:val="24"/>
          <w14:ligatures w14:val="standardContextual"/>
        </w:rPr>
        <w:t xml:space="preserve">he </w:t>
      </w:r>
      <w:r w:rsidRPr="00080CDE">
        <w:rPr>
          <w:rFonts w:cstheme="minorHAnsi"/>
          <w:kern w:val="2"/>
          <w:szCs w:val="24"/>
          <w14:ligatures w14:val="standardContextual"/>
        </w:rPr>
        <w:t>tells us</w:t>
      </w:r>
      <w:r w:rsidRPr="00080CDE">
        <w:rPr>
          <w:rFonts w:cstheme="minorHAnsi"/>
          <w:iCs/>
          <w:kern w:val="2"/>
          <w:szCs w:val="24"/>
          <w14:ligatures w14:val="standardContextual"/>
        </w:rPr>
        <w:t>:</w:t>
      </w:r>
      <w:r w:rsidRPr="00080CDE">
        <w:rPr>
          <w:rFonts w:cstheme="minorHAnsi"/>
          <w:kern w:val="2"/>
          <w:szCs w:val="24"/>
          <w14:ligatures w14:val="standardContextual"/>
        </w:rPr>
        <w:t xml:space="preserve"> ‘And I will pray the Father, and he shall give you another Comforter, that he may abide with you for ever.’ </w:t>
      </w:r>
    </w:p>
    <w:p w14:paraId="4FE365C8" w14:textId="77777777" w:rsidR="00080CDE" w:rsidRPr="00080CDE" w:rsidRDefault="00080CDE" w:rsidP="00080CDE">
      <w:pPr>
        <w:numPr>
          <w:ilvl w:val="0"/>
          <w:numId w:val="1"/>
        </w:numPr>
        <w:spacing w:after="0" w:line="240" w:lineRule="auto"/>
        <w:rPr>
          <w:rFonts w:cstheme="minorHAnsi"/>
          <w:kern w:val="2"/>
          <w:szCs w:val="24"/>
          <w14:ligatures w14:val="standardContextual"/>
        </w:rPr>
      </w:pPr>
      <w:r w:rsidRPr="00080CDE">
        <w:rPr>
          <w:rFonts w:cstheme="minorHAnsi"/>
          <w:kern w:val="2"/>
          <w:szCs w:val="24"/>
          <w14:ligatures w14:val="standardContextual"/>
        </w:rPr>
        <w:t xml:space="preserve">Events in our world seem to contradict God’s loving comfort. Division is wrecking unity, war destroying peace, poverty and economic hardship causing suffering and despair, climate change blighting the planet’s living systems – the list seems endless. </w:t>
      </w:r>
    </w:p>
    <w:p w14:paraId="61C49600" w14:textId="77777777" w:rsidR="00080CDE" w:rsidRPr="00080CDE" w:rsidRDefault="00080CDE" w:rsidP="00080CDE">
      <w:pPr>
        <w:numPr>
          <w:ilvl w:val="0"/>
          <w:numId w:val="1"/>
        </w:numPr>
        <w:spacing w:after="0" w:line="240" w:lineRule="auto"/>
        <w:rPr>
          <w:rFonts w:cstheme="minorHAnsi"/>
          <w:kern w:val="2"/>
          <w:szCs w:val="24"/>
          <w14:ligatures w14:val="standardContextual"/>
        </w:rPr>
      </w:pPr>
      <w:r w:rsidRPr="00080CDE">
        <w:rPr>
          <w:rFonts w:cstheme="minorHAnsi"/>
          <w:kern w:val="2"/>
          <w:szCs w:val="24"/>
          <w14:ligatures w14:val="standardContextual"/>
        </w:rPr>
        <w:t>When we read the news, we can often feel powerless. It feels like we are so small; what can I as an individual do to effect change in the face of such massive global issues? Where is the comfort in that sense of powerlessness? Where is joy in the moments of suffering, when I feel that I cannot make a difference? This is precisely when God steps in and reminds us that with his strength we can speak words that bring comfort, joy and healing.</w:t>
      </w:r>
    </w:p>
    <w:p w14:paraId="4DBB70DD" w14:textId="77777777" w:rsidR="00080CDE" w:rsidRPr="00080CDE" w:rsidRDefault="00080CDE" w:rsidP="00080CDE">
      <w:pPr>
        <w:spacing w:after="0" w:line="240" w:lineRule="auto"/>
        <w:rPr>
          <w:rFonts w:cstheme="minorHAnsi"/>
          <w:kern w:val="2"/>
          <w:szCs w:val="24"/>
          <w14:ligatures w14:val="standardContextual"/>
        </w:rPr>
      </w:pPr>
    </w:p>
    <w:p w14:paraId="2AE5B996" w14:textId="77777777" w:rsidR="00080CDE" w:rsidRPr="00080CDE" w:rsidRDefault="00080CDE" w:rsidP="00080CDE">
      <w:pPr>
        <w:pStyle w:val="Heading2"/>
      </w:pPr>
      <w:r w:rsidRPr="00080CDE">
        <w:t>Reflection – looking inwards</w:t>
      </w:r>
    </w:p>
    <w:p w14:paraId="4A0D672A" w14:textId="77777777" w:rsidR="00080CDE" w:rsidRPr="00080CDE" w:rsidRDefault="00080CDE" w:rsidP="00080CDE">
      <w:pPr>
        <w:numPr>
          <w:ilvl w:val="0"/>
          <w:numId w:val="2"/>
        </w:numPr>
        <w:spacing w:after="0" w:line="240" w:lineRule="auto"/>
        <w:contextualSpacing/>
        <w:rPr>
          <w:rFonts w:cstheme="minorHAnsi"/>
          <w:kern w:val="2"/>
          <w:szCs w:val="24"/>
          <w14:ligatures w14:val="standardContextual"/>
        </w:rPr>
      </w:pPr>
      <w:r w:rsidRPr="00080CDE">
        <w:rPr>
          <w:rFonts w:cstheme="minorHAnsi"/>
          <w:kern w:val="2"/>
          <w:szCs w:val="24"/>
          <w14:ligatures w14:val="standardContextual"/>
        </w:rPr>
        <w:t xml:space="preserve">Is there a verse of Scripture that has brought you comfort over the years? It might be a Bible verse that you turn to frequently, or one that someone gave to you. </w:t>
      </w:r>
    </w:p>
    <w:p w14:paraId="7F3B8E85" w14:textId="77777777" w:rsidR="00080CDE" w:rsidRPr="00080CDE" w:rsidRDefault="00080CDE" w:rsidP="00080CDE">
      <w:pPr>
        <w:numPr>
          <w:ilvl w:val="0"/>
          <w:numId w:val="2"/>
        </w:numPr>
        <w:spacing w:after="0" w:line="240" w:lineRule="auto"/>
        <w:contextualSpacing/>
        <w:rPr>
          <w:rFonts w:cstheme="minorHAnsi"/>
          <w:kern w:val="2"/>
          <w:szCs w:val="24"/>
          <w14:ligatures w14:val="standardContextual"/>
        </w:rPr>
      </w:pPr>
      <w:r w:rsidRPr="00080CDE">
        <w:rPr>
          <w:rFonts w:cstheme="minorHAnsi"/>
          <w:kern w:val="2"/>
          <w:szCs w:val="24"/>
          <w14:ligatures w14:val="standardContextual"/>
        </w:rPr>
        <w:t>Would it be helpful to take a ‘comfort’ verse and use it through Advent, inviting the Holy Spirit to speak into your soul? What about using the opening verses of Isaiah 40, reading it throughout Advent and listening to God to speak to you each day?</w:t>
      </w:r>
    </w:p>
    <w:p w14:paraId="2AD78379" w14:textId="77777777" w:rsidR="00080CDE" w:rsidRPr="00080CDE" w:rsidRDefault="00080CDE" w:rsidP="00080CDE">
      <w:pPr>
        <w:numPr>
          <w:ilvl w:val="0"/>
          <w:numId w:val="2"/>
        </w:numPr>
        <w:spacing w:after="0" w:line="240" w:lineRule="auto"/>
        <w:contextualSpacing/>
        <w:rPr>
          <w:rFonts w:cstheme="minorHAnsi"/>
          <w:kern w:val="2"/>
          <w:szCs w:val="24"/>
          <w14:ligatures w14:val="standardContextual"/>
        </w:rPr>
      </w:pPr>
      <w:r w:rsidRPr="00080CDE">
        <w:rPr>
          <w:rFonts w:cstheme="minorHAnsi"/>
          <w:kern w:val="2"/>
          <w:szCs w:val="24"/>
          <w14:ligatures w14:val="standardContextual"/>
        </w:rPr>
        <w:t>Consider how God has offered you comfort in various aspects of your life. What does this look like and how have you been made aware of it?</w:t>
      </w:r>
    </w:p>
    <w:p w14:paraId="28DB75E0" w14:textId="77777777" w:rsidR="00080CDE" w:rsidRPr="00080CDE" w:rsidRDefault="00080CDE" w:rsidP="00080CDE">
      <w:pPr>
        <w:pStyle w:val="Heading2"/>
      </w:pPr>
    </w:p>
    <w:p w14:paraId="0645DFB4" w14:textId="77777777" w:rsidR="00080CDE" w:rsidRPr="00080CDE" w:rsidRDefault="00080CDE" w:rsidP="00080CDE">
      <w:pPr>
        <w:pStyle w:val="Heading2"/>
      </w:pPr>
      <w:r w:rsidRPr="00080CDE">
        <w:t>Reflection – looking outwards</w:t>
      </w:r>
    </w:p>
    <w:p w14:paraId="41A3C140" w14:textId="77777777" w:rsidR="00080CDE" w:rsidRPr="00080CDE" w:rsidRDefault="00080CDE" w:rsidP="00080CDE">
      <w:pPr>
        <w:numPr>
          <w:ilvl w:val="0"/>
          <w:numId w:val="2"/>
        </w:numPr>
        <w:spacing w:after="0" w:line="240" w:lineRule="auto"/>
        <w:contextualSpacing/>
        <w:rPr>
          <w:rFonts w:cstheme="minorHAnsi"/>
          <w:kern w:val="2"/>
          <w:szCs w:val="24"/>
          <w14:ligatures w14:val="standardContextual"/>
        </w:rPr>
      </w:pPr>
      <w:r w:rsidRPr="00080CDE">
        <w:rPr>
          <w:rFonts w:cstheme="minorHAnsi"/>
          <w:color w:val="292F33"/>
          <w:kern w:val="2"/>
          <w:szCs w:val="24"/>
          <w:shd w:val="clear" w:color="auto" w:fill="FFFFFF"/>
          <w14:ligatures w14:val="standardContextual"/>
        </w:rPr>
        <w:t>Reflect on how your life and presence might be a source of comfort in your family and community.  Who, right now, might benefit from your prayers, words or actions?</w:t>
      </w:r>
    </w:p>
    <w:p w14:paraId="42398B51" w14:textId="77777777" w:rsidR="00080CDE" w:rsidRPr="00080CDE" w:rsidRDefault="00080CDE" w:rsidP="00080CDE">
      <w:pPr>
        <w:numPr>
          <w:ilvl w:val="0"/>
          <w:numId w:val="2"/>
        </w:numPr>
        <w:spacing w:after="0" w:line="240" w:lineRule="auto"/>
        <w:contextualSpacing/>
        <w:rPr>
          <w:rFonts w:cstheme="minorHAnsi"/>
          <w:kern w:val="2"/>
          <w:szCs w:val="24"/>
          <w14:ligatures w14:val="standardContextual"/>
        </w:rPr>
      </w:pPr>
      <w:r w:rsidRPr="00080CDE">
        <w:rPr>
          <w:rFonts w:cstheme="minorHAnsi"/>
          <w:i/>
          <w:iCs/>
          <w:kern w:val="2"/>
          <w:szCs w:val="24"/>
          <w14:ligatures w14:val="standardContextual"/>
        </w:rPr>
        <w:t>My</w:t>
      </w:r>
      <w:r w:rsidRPr="00080CDE">
        <w:rPr>
          <w:rFonts w:cstheme="minorHAnsi"/>
          <w:kern w:val="2"/>
          <w:szCs w:val="24"/>
          <w14:ligatures w14:val="standardContextual"/>
        </w:rPr>
        <w:t xml:space="preserve"> comfort and joy is dependent on </w:t>
      </w:r>
      <w:r w:rsidRPr="00080CDE">
        <w:rPr>
          <w:rFonts w:cstheme="minorHAnsi"/>
          <w:i/>
          <w:iCs/>
          <w:kern w:val="2"/>
          <w:szCs w:val="24"/>
          <w14:ligatures w14:val="standardContextual"/>
        </w:rPr>
        <w:t>our</w:t>
      </w:r>
      <w:r w:rsidRPr="00080CDE">
        <w:rPr>
          <w:rFonts w:cstheme="minorHAnsi"/>
          <w:kern w:val="2"/>
          <w:szCs w:val="24"/>
          <w14:ligatures w14:val="standardContextual"/>
        </w:rPr>
        <w:t xml:space="preserve"> comfort and joy. Is our church a place filled with comfort and joy – evidenced by people feeling accepted, loved and valued? Would ‘loving relationships’ be a phrase that would characterise our fellowship?</w:t>
      </w:r>
    </w:p>
    <w:p w14:paraId="34A27ED0" w14:textId="77777777" w:rsidR="00080CDE" w:rsidRPr="00080CDE" w:rsidRDefault="00080CDE" w:rsidP="00080CDE">
      <w:pPr>
        <w:spacing w:after="0" w:line="240" w:lineRule="auto"/>
        <w:ind w:left="720"/>
        <w:rPr>
          <w:rFonts w:cstheme="minorHAnsi"/>
          <w:kern w:val="2"/>
          <w:szCs w:val="24"/>
          <w14:ligatures w14:val="standardContextual"/>
        </w:rPr>
      </w:pPr>
    </w:p>
    <w:p w14:paraId="58E7C9FA" w14:textId="77777777" w:rsidR="00080CDE" w:rsidRPr="00080CDE" w:rsidRDefault="00080CDE" w:rsidP="00080CDE">
      <w:pPr>
        <w:pStyle w:val="Heading2"/>
      </w:pPr>
      <w:r w:rsidRPr="00080CDE">
        <w:t>Prayer</w:t>
      </w:r>
    </w:p>
    <w:p w14:paraId="4F3C628C" w14:textId="77777777" w:rsidR="00080CDE" w:rsidRPr="00080CDE" w:rsidRDefault="00080CDE" w:rsidP="00080CDE">
      <w:pPr>
        <w:spacing w:after="0" w:line="240" w:lineRule="auto"/>
        <w:rPr>
          <w:rFonts w:cstheme="minorHAnsi"/>
          <w:kern w:val="2"/>
          <w:szCs w:val="24"/>
          <w14:ligatures w14:val="standardContextual"/>
        </w:rPr>
      </w:pPr>
      <w:r w:rsidRPr="00080CDE">
        <w:rPr>
          <w:rFonts w:cstheme="minorHAnsi"/>
          <w:kern w:val="2"/>
          <w:szCs w:val="24"/>
          <w14:ligatures w14:val="standardContextual"/>
        </w:rPr>
        <w:t>Our Father, help us to love those in our community whom you love infinitely more than we can love. During these weeks of Advent, as we remember Christ our Saviour, may the people who make up our local community know your comfort and joy in all the varying circumstances and challenges of their lives. In Jesus’ name. Amen.</w:t>
      </w:r>
    </w:p>
    <w:p w14:paraId="744399C5" w14:textId="495AC4B6" w:rsidR="00080CDE" w:rsidRPr="00080CDE" w:rsidRDefault="00080CDE" w:rsidP="00080CDE"/>
    <w:sectPr w:rsidR="00080CDE" w:rsidRPr="00080CDE" w:rsidSect="008A43C0">
      <w:headerReference w:type="default" r:id="rId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611A" w14:textId="77777777" w:rsidR="00C21A7D" w:rsidRDefault="00C21A7D" w:rsidP="00A3188B">
      <w:pPr>
        <w:spacing w:after="0" w:line="240" w:lineRule="auto"/>
      </w:pPr>
      <w:r>
        <w:separator/>
      </w:r>
    </w:p>
  </w:endnote>
  <w:endnote w:type="continuationSeparator" w:id="0">
    <w:p w14:paraId="0CF3588A" w14:textId="77777777" w:rsidR="00C21A7D" w:rsidRDefault="00C21A7D" w:rsidP="00A3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4ADD" w14:textId="77777777" w:rsidR="00C21A7D" w:rsidRDefault="00C21A7D" w:rsidP="00A3188B">
      <w:pPr>
        <w:spacing w:after="0" w:line="240" w:lineRule="auto"/>
      </w:pPr>
      <w:r>
        <w:separator/>
      </w:r>
    </w:p>
  </w:footnote>
  <w:footnote w:type="continuationSeparator" w:id="0">
    <w:p w14:paraId="4684390D" w14:textId="77777777" w:rsidR="00C21A7D" w:rsidRDefault="00C21A7D" w:rsidP="00A31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D08A" w14:textId="1370FBB5" w:rsidR="00992232" w:rsidRDefault="000A342D">
    <w:pPr>
      <w:pStyle w:val="Header"/>
    </w:pPr>
    <w:r>
      <w:rPr>
        <w:noProof/>
      </w:rPr>
      <w:drawing>
        <wp:anchor distT="0" distB="0" distL="114300" distR="114300" simplePos="0" relativeHeight="251658240" behindDoc="1" locked="0" layoutInCell="1" allowOverlap="1" wp14:anchorId="70750885" wp14:editId="0F55AA85">
          <wp:simplePos x="0" y="0"/>
          <wp:positionH relativeFrom="column">
            <wp:posOffset>-685801</wp:posOffset>
          </wp:positionH>
          <wp:positionV relativeFrom="paragraph">
            <wp:posOffset>-450215</wp:posOffset>
          </wp:positionV>
          <wp:extent cx="7553325" cy="10684398"/>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216" cy="10696975"/>
                  </a:xfrm>
                  <a:prstGeom prst="rect">
                    <a:avLst/>
                  </a:prstGeom>
                </pic:spPr>
              </pic:pic>
            </a:graphicData>
          </a:graphic>
          <wp14:sizeRelH relativeFrom="page">
            <wp14:pctWidth>0</wp14:pctWidth>
          </wp14:sizeRelH>
          <wp14:sizeRelV relativeFrom="page">
            <wp14:pctHeight>0</wp14:pctHeight>
          </wp14:sizeRelV>
        </wp:anchor>
      </w:drawing>
    </w:r>
  </w:p>
  <w:p w14:paraId="0C4A1340" w14:textId="77777777" w:rsidR="00A3188B" w:rsidRDefault="00A31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02661"/>
    <w:multiLevelType w:val="hybridMultilevel"/>
    <w:tmpl w:val="68B8DBD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822584">
    <w:abstractNumId w:val="0"/>
  </w:num>
  <w:num w:numId="2" w16cid:durableId="719867875">
    <w:abstractNumId w:val="2"/>
  </w:num>
  <w:num w:numId="3" w16cid:durableId="2047943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8B"/>
    <w:rsid w:val="00080CDE"/>
    <w:rsid w:val="000A342D"/>
    <w:rsid w:val="000B2A03"/>
    <w:rsid w:val="002B6CF8"/>
    <w:rsid w:val="00301601"/>
    <w:rsid w:val="0037649E"/>
    <w:rsid w:val="003770D0"/>
    <w:rsid w:val="0058025F"/>
    <w:rsid w:val="00674B79"/>
    <w:rsid w:val="00714D25"/>
    <w:rsid w:val="00851B49"/>
    <w:rsid w:val="008A43C0"/>
    <w:rsid w:val="008C23AF"/>
    <w:rsid w:val="00916B10"/>
    <w:rsid w:val="009331BE"/>
    <w:rsid w:val="009674F2"/>
    <w:rsid w:val="00992232"/>
    <w:rsid w:val="00A3188B"/>
    <w:rsid w:val="00A527C2"/>
    <w:rsid w:val="00A75E20"/>
    <w:rsid w:val="00AE6B9C"/>
    <w:rsid w:val="00BE47CA"/>
    <w:rsid w:val="00C114E7"/>
    <w:rsid w:val="00C21A7D"/>
    <w:rsid w:val="00CC5A1F"/>
    <w:rsid w:val="00DB4824"/>
    <w:rsid w:val="00E433AE"/>
    <w:rsid w:val="00E93596"/>
    <w:rsid w:val="00EE164C"/>
    <w:rsid w:val="00FA30B5"/>
    <w:rsid w:val="00FD6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87A47"/>
  <w15:chartTrackingRefBased/>
  <w15:docId w15:val="{E09C0332-D35E-4FFE-8538-607ABC67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DE"/>
    <w:rPr>
      <w:rFonts w:ascii="Trebuchet MS" w:hAnsi="Trebuchet MS"/>
      <w:sz w:val="24"/>
    </w:rPr>
  </w:style>
  <w:style w:type="paragraph" w:styleId="Heading1">
    <w:name w:val="heading 1"/>
    <w:basedOn w:val="Normal"/>
    <w:next w:val="Normal"/>
    <w:link w:val="Heading1Char"/>
    <w:uiPriority w:val="9"/>
    <w:qFormat/>
    <w:rsid w:val="00080C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CDE"/>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88B"/>
  </w:style>
  <w:style w:type="paragraph" w:styleId="Footer">
    <w:name w:val="footer"/>
    <w:basedOn w:val="Normal"/>
    <w:link w:val="FooterChar"/>
    <w:uiPriority w:val="99"/>
    <w:unhideWhenUsed/>
    <w:rsid w:val="00A31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88B"/>
  </w:style>
  <w:style w:type="character" w:customStyle="1" w:styleId="Heading1Char">
    <w:name w:val="Heading 1 Char"/>
    <w:basedOn w:val="DefaultParagraphFont"/>
    <w:link w:val="Heading1"/>
    <w:uiPriority w:val="9"/>
    <w:rsid w:val="00080C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0CDE"/>
    <w:rPr>
      <w:rFonts w:ascii="Trebuchet MS" w:eastAsiaTheme="majorEastAsia" w:hAnsi="Trebuchet MS"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18</cp:revision>
  <dcterms:created xsi:type="dcterms:W3CDTF">2023-10-19T07:27:00Z</dcterms:created>
  <dcterms:modified xsi:type="dcterms:W3CDTF">2023-11-20T16:15:00Z</dcterms:modified>
</cp:coreProperties>
</file>