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F90B" w14:textId="3C189837" w:rsidR="00392CA3" w:rsidRPr="005D4FF5" w:rsidRDefault="00392CA3" w:rsidP="005D4FF5">
      <w:pPr>
        <w:spacing w:after="0" w:line="240" w:lineRule="auto"/>
        <w:ind w:left="425"/>
        <w:rPr>
          <w:rFonts w:ascii="Trebuchet MS" w:hAnsi="Trebuchet MS"/>
          <w:b/>
          <w:bCs/>
          <w:color w:val="B03A8D"/>
          <w:sz w:val="24"/>
          <w:szCs w:val="24"/>
        </w:rPr>
      </w:pPr>
      <w:r w:rsidRPr="005D4FF5">
        <w:rPr>
          <w:rFonts w:ascii="Trebuchet MS" w:hAnsi="Trebuchet MS"/>
          <w:b/>
          <w:bCs/>
          <w:color w:val="B03A8D"/>
          <w:sz w:val="24"/>
          <w:szCs w:val="24"/>
        </w:rPr>
        <w:t xml:space="preserve">TEACHING RESOURCE: SABBATH </w:t>
      </w:r>
    </w:p>
    <w:p w14:paraId="66BBE62C" w14:textId="6C556899" w:rsidR="001D5030" w:rsidRPr="008E7463" w:rsidRDefault="001D5030" w:rsidP="008E7463">
      <w:pPr>
        <w:spacing w:after="0" w:line="240" w:lineRule="auto"/>
        <w:ind w:left="425"/>
        <w:rPr>
          <w:rFonts w:ascii="Trebuchet MS" w:hAnsi="Trebuchet MS"/>
          <w:b/>
          <w:bCs/>
          <w:i/>
          <w:color w:val="008600"/>
        </w:rPr>
      </w:pPr>
      <w:r w:rsidRPr="008E7463">
        <w:rPr>
          <w:rFonts w:ascii="Trebuchet MS" w:hAnsi="Trebuchet MS"/>
          <w:b/>
          <w:bCs/>
          <w:i/>
          <w:color w:val="008600"/>
        </w:rPr>
        <w:t xml:space="preserve"> </w:t>
      </w:r>
    </w:p>
    <w:p w14:paraId="509190BD" w14:textId="77777777" w:rsidR="001D5030" w:rsidRPr="008E7463" w:rsidRDefault="001D5030" w:rsidP="005D4FF5">
      <w:pPr>
        <w:spacing w:after="0" w:line="240" w:lineRule="auto"/>
        <w:ind w:left="425"/>
        <w:rPr>
          <w:rFonts w:ascii="Trebuchet MS" w:hAnsi="Trebuchet MS"/>
          <w:b/>
          <w:bCs/>
          <w:i/>
          <w:color w:val="008600"/>
        </w:rPr>
      </w:pPr>
      <w:r w:rsidRPr="008E7463">
        <w:rPr>
          <w:rFonts w:ascii="Trebuchet MS" w:hAnsi="Trebuchet MS"/>
          <w:b/>
          <w:bCs/>
          <w:i/>
          <w:color w:val="008600"/>
        </w:rPr>
        <w:t>This resource can be used as the basis for a sermon, Bible study or small group session. The questions at the end can be used to support individual reflection and group discussion.</w:t>
      </w:r>
    </w:p>
    <w:p w14:paraId="5C422FE8" w14:textId="77777777" w:rsidR="001D5030" w:rsidRPr="00392CA3" w:rsidRDefault="00E705C3" w:rsidP="005D4FF5">
      <w:pPr>
        <w:spacing w:after="0" w:line="240" w:lineRule="auto"/>
        <w:ind w:left="425"/>
        <w:rPr>
          <w:rFonts w:ascii="Trebuchet MS" w:hAnsi="Trebuchet MS"/>
          <w:b/>
          <w:bCs/>
          <w:color w:val="B03A8D"/>
        </w:rPr>
      </w:pPr>
      <w:r>
        <w:rPr>
          <w:rFonts w:ascii="Trebuchet MS" w:hAnsi="Trebuchet MS"/>
          <w:color w:val="B03A8D"/>
        </w:rPr>
        <w:br/>
      </w:r>
      <w:r w:rsidR="001D5030" w:rsidRPr="00392CA3">
        <w:rPr>
          <w:rFonts w:ascii="Trebuchet MS" w:hAnsi="Trebuchet MS"/>
          <w:b/>
          <w:bCs/>
          <w:color w:val="B03A8D"/>
        </w:rPr>
        <w:t>Key passages: Leviticus 25:3-5 and Leviticus 26:3-5</w:t>
      </w:r>
    </w:p>
    <w:p w14:paraId="55DE699C" w14:textId="77777777" w:rsidR="005D4FF5" w:rsidRDefault="005D4FF5" w:rsidP="005D4FF5">
      <w:pPr>
        <w:spacing w:after="0" w:line="240" w:lineRule="auto"/>
        <w:ind w:left="425"/>
        <w:rPr>
          <w:rFonts w:ascii="Trebuchet MS" w:hAnsi="Trebuchet MS"/>
          <w:b/>
          <w:bCs/>
          <w:color w:val="B03A8D"/>
        </w:rPr>
      </w:pPr>
    </w:p>
    <w:p w14:paraId="7234CBA4" w14:textId="0A901E13" w:rsidR="001D5030" w:rsidRPr="001D5030" w:rsidRDefault="001D5030" w:rsidP="005D4FF5">
      <w:pPr>
        <w:spacing w:after="0" w:line="240" w:lineRule="auto"/>
        <w:ind w:left="425"/>
        <w:rPr>
          <w:rFonts w:ascii="Trebuchet MS" w:hAnsi="Trebuchet MS"/>
          <w:b/>
          <w:bCs/>
          <w:color w:val="B03A8D"/>
        </w:rPr>
      </w:pPr>
      <w:r w:rsidRPr="001D5030">
        <w:rPr>
          <w:rFonts w:ascii="Trebuchet MS" w:hAnsi="Trebuchet MS"/>
          <w:b/>
          <w:bCs/>
          <w:color w:val="B03A8D"/>
        </w:rPr>
        <w:t>Teaching aims</w:t>
      </w:r>
    </w:p>
    <w:p w14:paraId="7751D9EC" w14:textId="5086740A" w:rsidR="00F300D9" w:rsidRPr="00F300D9" w:rsidRDefault="00F300D9" w:rsidP="005D4FF5">
      <w:pPr>
        <w:numPr>
          <w:ilvl w:val="0"/>
          <w:numId w:val="7"/>
        </w:numPr>
        <w:spacing w:after="0" w:line="240" w:lineRule="auto"/>
        <w:ind w:left="785"/>
        <w:rPr>
          <w:rFonts w:ascii="Trebuchet MS" w:hAnsi="Trebuchet MS"/>
        </w:rPr>
      </w:pPr>
      <w:r w:rsidRPr="00F300D9">
        <w:rPr>
          <w:rFonts w:ascii="Trebuchet MS" w:hAnsi="Trebuchet MS"/>
        </w:rPr>
        <w:t>Understand the importance and meaning of Sabbath</w:t>
      </w:r>
      <w:r w:rsidR="005D4FF5">
        <w:rPr>
          <w:rFonts w:ascii="Trebuchet MS" w:hAnsi="Trebuchet MS"/>
        </w:rPr>
        <w:t>.</w:t>
      </w:r>
    </w:p>
    <w:p w14:paraId="1A222348" w14:textId="77777777" w:rsidR="00F300D9" w:rsidRPr="00F300D9" w:rsidRDefault="00F300D9" w:rsidP="005D4FF5">
      <w:pPr>
        <w:numPr>
          <w:ilvl w:val="0"/>
          <w:numId w:val="7"/>
        </w:numPr>
        <w:spacing w:after="0" w:line="240" w:lineRule="auto"/>
        <w:ind w:left="785"/>
        <w:rPr>
          <w:rFonts w:ascii="Trebuchet MS" w:hAnsi="Trebuchet MS"/>
        </w:rPr>
      </w:pPr>
      <w:r w:rsidRPr="00F300D9">
        <w:rPr>
          <w:rFonts w:ascii="Trebuchet MS" w:hAnsi="Trebuchet MS"/>
        </w:rPr>
        <w:t>Explore the link between Sabbath and Shalom.</w:t>
      </w:r>
    </w:p>
    <w:p w14:paraId="2AB02E0A" w14:textId="77777777" w:rsidR="00F300D9" w:rsidRPr="00F300D9" w:rsidRDefault="00F300D9" w:rsidP="005D4FF5">
      <w:pPr>
        <w:numPr>
          <w:ilvl w:val="0"/>
          <w:numId w:val="7"/>
        </w:numPr>
        <w:spacing w:after="0" w:line="240" w:lineRule="auto"/>
        <w:ind w:left="785"/>
        <w:rPr>
          <w:rFonts w:ascii="Trebuchet MS" w:hAnsi="Trebuchet MS"/>
        </w:rPr>
      </w:pPr>
      <w:r w:rsidRPr="00F300D9">
        <w:rPr>
          <w:rFonts w:ascii="Trebuchet MS" w:hAnsi="Trebuchet MS"/>
        </w:rPr>
        <w:t>Apply the principles of Sabbath to our care for creation.</w:t>
      </w:r>
    </w:p>
    <w:p w14:paraId="6C437204" w14:textId="77777777" w:rsidR="00392CA3" w:rsidRPr="00392CA3" w:rsidRDefault="00392CA3" w:rsidP="005D4FF5">
      <w:pPr>
        <w:spacing w:after="0" w:line="240" w:lineRule="auto"/>
        <w:ind w:left="785"/>
        <w:rPr>
          <w:rFonts w:ascii="Trebuchet MS" w:hAnsi="Trebuchet MS"/>
        </w:rPr>
      </w:pPr>
    </w:p>
    <w:p w14:paraId="7279F57E" w14:textId="30032CE7" w:rsidR="00392CA3" w:rsidRPr="00392CA3" w:rsidRDefault="00392CA3" w:rsidP="005D4FF5">
      <w:pPr>
        <w:spacing w:after="0" w:line="240" w:lineRule="auto"/>
        <w:ind w:firstLine="425"/>
        <w:rPr>
          <w:rFonts w:ascii="Trebuchet MS" w:hAnsi="Trebuchet MS"/>
          <w:b/>
          <w:bCs/>
          <w:iCs/>
          <w:color w:val="B03A8D"/>
        </w:rPr>
      </w:pPr>
      <w:r w:rsidRPr="00392CA3">
        <w:rPr>
          <w:rFonts w:ascii="Trebuchet MS" w:hAnsi="Trebuchet MS"/>
          <w:b/>
          <w:bCs/>
          <w:iCs/>
          <w:color w:val="B03A8D"/>
        </w:rPr>
        <w:t>To explore this</w:t>
      </w:r>
      <w:r w:rsidR="004A2C3C" w:rsidRPr="004A2C3C">
        <w:rPr>
          <w:rFonts w:ascii="Trebuchet MS" w:hAnsi="Trebuchet MS"/>
          <w:b/>
          <w:bCs/>
          <w:iCs/>
          <w:color w:val="B03A8D"/>
        </w:rPr>
        <w:t>,</w:t>
      </w:r>
      <w:r w:rsidRPr="00392CA3">
        <w:rPr>
          <w:rFonts w:ascii="Trebuchet MS" w:hAnsi="Trebuchet MS"/>
          <w:b/>
          <w:bCs/>
          <w:iCs/>
          <w:color w:val="B03A8D"/>
        </w:rPr>
        <w:t xml:space="preserve"> we’re going to look at four things:</w:t>
      </w:r>
    </w:p>
    <w:p w14:paraId="4BCBCE4C" w14:textId="511E92D3" w:rsidR="00392CA3" w:rsidRPr="00392CA3" w:rsidRDefault="00392CA3" w:rsidP="005D4FF5">
      <w:pPr>
        <w:numPr>
          <w:ilvl w:val="0"/>
          <w:numId w:val="12"/>
        </w:numPr>
        <w:spacing w:after="0" w:line="240" w:lineRule="auto"/>
        <w:ind w:left="785"/>
        <w:rPr>
          <w:rFonts w:ascii="Trebuchet MS" w:hAnsi="Trebuchet MS"/>
          <w:iCs/>
        </w:rPr>
      </w:pPr>
      <w:r w:rsidRPr="00392CA3">
        <w:rPr>
          <w:rFonts w:ascii="Trebuchet MS" w:hAnsi="Trebuchet MS"/>
          <w:iCs/>
        </w:rPr>
        <w:t>Our lived experience</w:t>
      </w:r>
      <w:r w:rsidR="005D4FF5">
        <w:rPr>
          <w:rFonts w:ascii="Trebuchet MS" w:hAnsi="Trebuchet MS"/>
          <w:iCs/>
        </w:rPr>
        <w:t>.</w:t>
      </w:r>
      <w:r w:rsidRPr="00392CA3">
        <w:rPr>
          <w:rFonts w:ascii="Trebuchet MS" w:hAnsi="Trebuchet MS"/>
          <w:iCs/>
        </w:rPr>
        <w:t xml:space="preserve"> </w:t>
      </w:r>
    </w:p>
    <w:p w14:paraId="64B60642" w14:textId="1CF397C6" w:rsidR="00392CA3" w:rsidRPr="00392CA3" w:rsidRDefault="00392CA3" w:rsidP="005D4FF5">
      <w:pPr>
        <w:numPr>
          <w:ilvl w:val="0"/>
          <w:numId w:val="12"/>
        </w:numPr>
        <w:spacing w:after="0" w:line="240" w:lineRule="auto"/>
        <w:ind w:left="785"/>
        <w:rPr>
          <w:rFonts w:ascii="Trebuchet MS" w:hAnsi="Trebuchet MS"/>
          <w:iCs/>
        </w:rPr>
      </w:pPr>
      <w:r w:rsidRPr="00392CA3">
        <w:rPr>
          <w:rFonts w:ascii="Trebuchet MS" w:hAnsi="Trebuchet MS"/>
          <w:iCs/>
        </w:rPr>
        <w:t>The context in Leviticus</w:t>
      </w:r>
      <w:r w:rsidR="005D4FF5">
        <w:rPr>
          <w:rFonts w:ascii="Trebuchet MS" w:hAnsi="Trebuchet MS"/>
          <w:iCs/>
        </w:rPr>
        <w:t>.</w:t>
      </w:r>
    </w:p>
    <w:p w14:paraId="361B0B36" w14:textId="481248B7" w:rsidR="00392CA3" w:rsidRPr="00392CA3" w:rsidRDefault="00392CA3" w:rsidP="005D4FF5">
      <w:pPr>
        <w:numPr>
          <w:ilvl w:val="0"/>
          <w:numId w:val="12"/>
        </w:numPr>
        <w:spacing w:after="0" w:line="240" w:lineRule="auto"/>
        <w:ind w:left="785"/>
        <w:rPr>
          <w:rFonts w:ascii="Trebuchet MS" w:hAnsi="Trebuchet MS"/>
        </w:rPr>
      </w:pPr>
      <w:r w:rsidRPr="00392CA3">
        <w:rPr>
          <w:rFonts w:ascii="Trebuchet MS" w:hAnsi="Trebuchet MS"/>
          <w:iCs/>
        </w:rPr>
        <w:t>The context of today</w:t>
      </w:r>
      <w:r w:rsidR="005D4FF5">
        <w:rPr>
          <w:rFonts w:ascii="Trebuchet MS" w:hAnsi="Trebuchet MS"/>
          <w:iCs/>
        </w:rPr>
        <w:t>.</w:t>
      </w:r>
    </w:p>
    <w:p w14:paraId="4689EC69" w14:textId="007C80C2" w:rsidR="00392CA3" w:rsidRPr="00392CA3" w:rsidRDefault="00392CA3" w:rsidP="005D4FF5">
      <w:pPr>
        <w:numPr>
          <w:ilvl w:val="0"/>
          <w:numId w:val="12"/>
        </w:numPr>
        <w:spacing w:after="0" w:line="240" w:lineRule="auto"/>
        <w:ind w:left="785"/>
        <w:rPr>
          <w:rFonts w:ascii="Trebuchet MS" w:hAnsi="Trebuchet MS"/>
        </w:rPr>
      </w:pPr>
      <w:r w:rsidRPr="00392CA3">
        <w:rPr>
          <w:rFonts w:ascii="Trebuchet MS" w:hAnsi="Trebuchet MS"/>
          <w:iCs/>
        </w:rPr>
        <w:t>Our application</w:t>
      </w:r>
      <w:r w:rsidR="005D4FF5">
        <w:rPr>
          <w:rFonts w:ascii="Trebuchet MS" w:hAnsi="Trebuchet MS"/>
          <w:iCs/>
        </w:rPr>
        <w:t>.</w:t>
      </w:r>
    </w:p>
    <w:p w14:paraId="11E34372" w14:textId="77777777" w:rsidR="00392CA3" w:rsidRPr="00392CA3" w:rsidRDefault="00392CA3" w:rsidP="007D2319">
      <w:pPr>
        <w:spacing w:after="0" w:line="240" w:lineRule="auto"/>
        <w:rPr>
          <w:rFonts w:ascii="Trebuchet MS" w:hAnsi="Trebuchet MS"/>
          <w:b/>
          <w:bCs/>
        </w:rPr>
      </w:pPr>
    </w:p>
    <w:p w14:paraId="1CA8F6B6"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Introduction</w:t>
      </w:r>
    </w:p>
    <w:p w14:paraId="3213DACD" w14:textId="628FB95F" w:rsidR="00392CA3" w:rsidRPr="00392CA3" w:rsidRDefault="00392CA3" w:rsidP="005D4FF5">
      <w:pPr>
        <w:spacing w:after="0" w:line="240" w:lineRule="auto"/>
        <w:ind w:left="425"/>
        <w:rPr>
          <w:rFonts w:ascii="Trebuchet MS" w:hAnsi="Trebuchet MS"/>
        </w:rPr>
      </w:pPr>
      <w:r w:rsidRPr="00392CA3">
        <w:rPr>
          <w:rFonts w:ascii="Trebuchet MS" w:hAnsi="Trebuchet MS"/>
        </w:rPr>
        <w:t xml:space="preserve">We are living in a time of crisis for the natural world. Climate change is </w:t>
      </w:r>
      <w:r w:rsidR="004A2C3C" w:rsidRPr="00392CA3">
        <w:rPr>
          <w:rFonts w:ascii="Trebuchet MS" w:hAnsi="Trebuchet MS"/>
        </w:rPr>
        <w:t>accelerating,</w:t>
      </w:r>
      <w:r w:rsidRPr="00392CA3">
        <w:rPr>
          <w:rFonts w:ascii="Trebuchet MS" w:hAnsi="Trebuchet MS"/>
        </w:rPr>
        <w:t xml:space="preserve"> and creatures and plants are dying out at an alarming rate</w:t>
      </w:r>
      <w:r w:rsidRPr="00392CA3">
        <w:rPr>
          <w:rFonts w:ascii="Trebuchet MS" w:hAnsi="Trebuchet MS"/>
          <w:vertAlign w:val="superscript"/>
        </w:rPr>
        <w:footnoteReference w:id="1"/>
      </w:r>
      <w:r w:rsidRPr="00392CA3">
        <w:rPr>
          <w:rFonts w:ascii="Trebuchet MS" w:hAnsi="Trebuchet MS"/>
        </w:rPr>
        <w:t>. The increase in carbon emissions is causing temperatures to rise and increasing the number and intensity of extreme weather events</w:t>
      </w:r>
      <w:r w:rsidRPr="00392CA3">
        <w:rPr>
          <w:rFonts w:ascii="Trebuchet MS" w:hAnsi="Trebuchet MS"/>
          <w:vertAlign w:val="superscript"/>
        </w:rPr>
        <w:footnoteReference w:id="2"/>
      </w:r>
      <w:r w:rsidRPr="00392CA3">
        <w:rPr>
          <w:rFonts w:ascii="Trebuchet MS" w:hAnsi="Trebuchet MS"/>
        </w:rPr>
        <w:t>.</w:t>
      </w:r>
    </w:p>
    <w:p w14:paraId="3EBDCA02" w14:textId="77777777" w:rsidR="00392CA3" w:rsidRPr="00392CA3" w:rsidRDefault="00392CA3" w:rsidP="005D4FF5">
      <w:pPr>
        <w:spacing w:after="0" w:line="240" w:lineRule="auto"/>
        <w:ind w:left="425"/>
        <w:rPr>
          <w:rFonts w:ascii="Trebuchet MS" w:hAnsi="Trebuchet MS"/>
        </w:rPr>
      </w:pPr>
    </w:p>
    <w:p w14:paraId="11FB78E9" w14:textId="77777777" w:rsidR="00392CA3" w:rsidRPr="00392CA3" w:rsidRDefault="00392CA3" w:rsidP="005D4FF5">
      <w:pPr>
        <w:spacing w:after="0" w:line="240" w:lineRule="auto"/>
        <w:ind w:left="425"/>
        <w:rPr>
          <w:rFonts w:ascii="Trebuchet MS" w:hAnsi="Trebuchet MS"/>
        </w:rPr>
      </w:pPr>
      <w:r w:rsidRPr="00392CA3">
        <w:rPr>
          <w:rFonts w:ascii="Trebuchet MS" w:hAnsi="Trebuchet MS"/>
        </w:rPr>
        <w:t>We have known this for a while, and although progress has been made in some areas, there is much more that needs to be done to limit climate change and protect wildlife. This is largely down to humanity’s overconsumption of the world’s finite resources. We are also generally more disconnected from the natural world and its rhythms than ever before.</w:t>
      </w:r>
    </w:p>
    <w:p w14:paraId="775A2F60" w14:textId="77777777" w:rsidR="00392CA3" w:rsidRPr="00392CA3" w:rsidRDefault="00392CA3" w:rsidP="005D4FF5">
      <w:pPr>
        <w:spacing w:after="0" w:line="240" w:lineRule="auto"/>
        <w:ind w:left="425"/>
        <w:rPr>
          <w:rFonts w:ascii="Trebuchet MS" w:hAnsi="Trebuchet MS"/>
        </w:rPr>
      </w:pPr>
    </w:p>
    <w:p w14:paraId="59D86092" w14:textId="7F94D38F" w:rsidR="00392CA3" w:rsidRPr="00392CA3" w:rsidRDefault="00392CA3" w:rsidP="005D4FF5">
      <w:pPr>
        <w:spacing w:after="0" w:line="240" w:lineRule="auto"/>
        <w:ind w:left="425"/>
        <w:rPr>
          <w:rFonts w:ascii="Trebuchet MS" w:hAnsi="Trebuchet MS"/>
        </w:rPr>
      </w:pPr>
      <w:r w:rsidRPr="00392CA3">
        <w:rPr>
          <w:rFonts w:ascii="Trebuchet MS" w:hAnsi="Trebuchet MS"/>
        </w:rPr>
        <w:t xml:space="preserve">One of those God-given </w:t>
      </w:r>
      <w:r w:rsidR="004A2C3C" w:rsidRPr="00392CA3">
        <w:rPr>
          <w:rFonts w:ascii="Trebuchet MS" w:hAnsi="Trebuchet MS"/>
        </w:rPr>
        <w:t>rhythms</w:t>
      </w:r>
      <w:r w:rsidRPr="00392CA3">
        <w:rPr>
          <w:rFonts w:ascii="Trebuchet MS" w:hAnsi="Trebuchet MS"/>
        </w:rPr>
        <w:t xml:space="preserve"> which is built into the fabric of the cosmos and our very lives, is that of the Sabbath. Exodus 20:8-10</w:t>
      </w:r>
      <w:r w:rsidR="005D4FF5">
        <w:rPr>
          <w:rFonts w:ascii="Trebuchet MS" w:hAnsi="Trebuchet MS"/>
        </w:rPr>
        <w:t xml:space="preserve"> says</w:t>
      </w:r>
      <w:r w:rsidRPr="00392CA3">
        <w:rPr>
          <w:rFonts w:ascii="Trebuchet MS" w:hAnsi="Trebuchet MS"/>
        </w:rPr>
        <w:t xml:space="preserve"> </w:t>
      </w:r>
      <w:r w:rsidRPr="005D4FF5">
        <w:rPr>
          <w:rFonts w:ascii="Trebuchet MS" w:hAnsi="Trebuchet MS"/>
        </w:rPr>
        <w:t>‘Remember the Sabbath day by keeping it holy. Six days you shall labour and do all your work,</w:t>
      </w:r>
      <w:r w:rsidRPr="005D4FF5">
        <w:rPr>
          <w:rFonts w:ascii="Trebuchet MS" w:hAnsi="Trebuchet MS"/>
          <w:b/>
          <w:bCs/>
          <w:vertAlign w:val="superscript"/>
        </w:rPr>
        <w:t> </w:t>
      </w:r>
      <w:r w:rsidRPr="005D4FF5">
        <w:rPr>
          <w:rFonts w:ascii="Trebuchet MS" w:hAnsi="Trebuchet MS"/>
        </w:rPr>
        <w:t>but the seventh day is a sabbath to the Lord your God. On it you shall not do any work…’</w:t>
      </w:r>
      <w:r w:rsidR="005D4FF5">
        <w:rPr>
          <w:rFonts w:ascii="Trebuchet MS" w:hAnsi="Trebuchet MS"/>
        </w:rPr>
        <w:t>.</w:t>
      </w:r>
      <w:r w:rsidRPr="005D4FF5">
        <w:rPr>
          <w:rFonts w:ascii="Trebuchet MS" w:hAnsi="Trebuchet MS"/>
        </w:rPr>
        <w:t xml:space="preserve"> </w:t>
      </w:r>
      <w:r w:rsidRPr="00392CA3">
        <w:rPr>
          <w:rFonts w:ascii="Trebuchet MS" w:hAnsi="Trebuchet MS"/>
        </w:rPr>
        <w:t>In this study, we will explore what is meant by a sabbath for creation and see how we can learn and apply the principles in our lives.</w:t>
      </w:r>
    </w:p>
    <w:p w14:paraId="5CFDB40D" w14:textId="77777777" w:rsidR="00392CA3" w:rsidRPr="00392CA3" w:rsidRDefault="00392CA3" w:rsidP="005D4FF5">
      <w:pPr>
        <w:spacing w:after="0" w:line="240" w:lineRule="auto"/>
        <w:ind w:left="425"/>
        <w:rPr>
          <w:rFonts w:ascii="Trebuchet MS" w:hAnsi="Trebuchet MS"/>
        </w:rPr>
      </w:pPr>
    </w:p>
    <w:p w14:paraId="0BF14FF6" w14:textId="436431A6" w:rsidR="00392CA3" w:rsidRDefault="00392CA3" w:rsidP="005D4FF5">
      <w:pPr>
        <w:spacing w:after="0" w:line="240" w:lineRule="auto"/>
        <w:ind w:left="425"/>
        <w:rPr>
          <w:rFonts w:ascii="Trebuchet MS" w:hAnsi="Trebuchet MS"/>
          <w:iCs/>
        </w:rPr>
      </w:pPr>
      <w:r w:rsidRPr="00392CA3">
        <w:rPr>
          <w:rFonts w:ascii="Trebuchet MS" w:hAnsi="Trebuchet MS"/>
          <w:iCs/>
        </w:rPr>
        <w:t>The more we can grasp this, the more it can inform our missional activities. Then as disciples and the body of Christ it will help us realise God’s shalom for ourselves, our communities and the wider creation.</w:t>
      </w:r>
    </w:p>
    <w:p w14:paraId="75D1765C" w14:textId="7FB6908B" w:rsidR="005D4FF5" w:rsidRDefault="005D4FF5" w:rsidP="005D4FF5">
      <w:pPr>
        <w:spacing w:after="0" w:line="240" w:lineRule="auto"/>
        <w:ind w:left="425"/>
        <w:rPr>
          <w:rFonts w:ascii="Trebuchet MS" w:hAnsi="Trebuchet MS"/>
          <w:iCs/>
        </w:rPr>
      </w:pPr>
    </w:p>
    <w:p w14:paraId="19D41EB5" w14:textId="79AAC31E" w:rsidR="005D4FF5" w:rsidRDefault="005D4FF5" w:rsidP="005D4FF5">
      <w:pPr>
        <w:spacing w:after="0" w:line="240" w:lineRule="auto"/>
        <w:ind w:left="425"/>
        <w:rPr>
          <w:rFonts w:ascii="Trebuchet MS" w:hAnsi="Trebuchet MS"/>
          <w:iCs/>
        </w:rPr>
      </w:pPr>
    </w:p>
    <w:p w14:paraId="270C4D09" w14:textId="1DF424EB" w:rsidR="005D4FF5" w:rsidRDefault="005D4FF5" w:rsidP="005D4FF5">
      <w:pPr>
        <w:spacing w:after="0" w:line="240" w:lineRule="auto"/>
        <w:ind w:left="425"/>
        <w:rPr>
          <w:rFonts w:ascii="Trebuchet MS" w:hAnsi="Trebuchet MS"/>
          <w:iCs/>
        </w:rPr>
      </w:pPr>
    </w:p>
    <w:p w14:paraId="3A390C42" w14:textId="3998255B" w:rsidR="005D4FF5" w:rsidRDefault="005D4FF5" w:rsidP="005D4FF5">
      <w:pPr>
        <w:spacing w:after="0" w:line="240" w:lineRule="auto"/>
        <w:ind w:left="425"/>
        <w:rPr>
          <w:rFonts w:ascii="Trebuchet MS" w:hAnsi="Trebuchet MS"/>
          <w:iCs/>
        </w:rPr>
      </w:pPr>
    </w:p>
    <w:p w14:paraId="1CDDE4AF" w14:textId="079AD223" w:rsidR="005D4FF5" w:rsidRDefault="005D4FF5" w:rsidP="005D4FF5">
      <w:pPr>
        <w:spacing w:after="0" w:line="240" w:lineRule="auto"/>
        <w:ind w:left="425"/>
        <w:rPr>
          <w:rFonts w:ascii="Trebuchet MS" w:hAnsi="Trebuchet MS"/>
          <w:iCs/>
        </w:rPr>
      </w:pPr>
    </w:p>
    <w:p w14:paraId="597C43E8" w14:textId="0F460828" w:rsidR="005D4FF5" w:rsidRDefault="005D4FF5" w:rsidP="005D4FF5">
      <w:pPr>
        <w:spacing w:after="0" w:line="240" w:lineRule="auto"/>
        <w:ind w:left="425"/>
        <w:rPr>
          <w:rFonts w:ascii="Trebuchet MS" w:hAnsi="Trebuchet MS"/>
          <w:iCs/>
        </w:rPr>
      </w:pPr>
    </w:p>
    <w:p w14:paraId="0CB39717" w14:textId="77777777" w:rsidR="005D4FF5" w:rsidRPr="00392CA3" w:rsidRDefault="005D4FF5" w:rsidP="005D4FF5">
      <w:pPr>
        <w:spacing w:after="0" w:line="240" w:lineRule="auto"/>
        <w:ind w:left="425"/>
        <w:rPr>
          <w:rFonts w:ascii="Trebuchet MS" w:hAnsi="Trebuchet MS"/>
          <w:iCs/>
        </w:rPr>
      </w:pPr>
    </w:p>
    <w:p w14:paraId="355E68FA" w14:textId="77777777" w:rsidR="00256FFB" w:rsidRDefault="00256FFB">
      <w:pPr>
        <w:rPr>
          <w:rFonts w:ascii="Trebuchet MS" w:hAnsi="Trebuchet MS"/>
          <w:b/>
          <w:bCs/>
          <w:color w:val="B03A8D"/>
        </w:rPr>
      </w:pPr>
      <w:r>
        <w:rPr>
          <w:rFonts w:ascii="Trebuchet MS" w:hAnsi="Trebuchet MS"/>
          <w:b/>
          <w:bCs/>
          <w:color w:val="B03A8D"/>
        </w:rPr>
        <w:br w:type="page"/>
      </w:r>
    </w:p>
    <w:p w14:paraId="43953FCC" w14:textId="4C09F73B"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lastRenderedPageBreak/>
        <w:t xml:space="preserve">OUR LIVED EXPERIENCE </w:t>
      </w:r>
    </w:p>
    <w:p w14:paraId="2C6AF360" w14:textId="51194F0E" w:rsidR="00392CA3" w:rsidRPr="008E7463" w:rsidRDefault="00392CA3" w:rsidP="005D4FF5">
      <w:pPr>
        <w:spacing w:after="0" w:line="240" w:lineRule="auto"/>
        <w:ind w:left="425"/>
        <w:rPr>
          <w:rFonts w:ascii="Trebuchet MS" w:hAnsi="Trebuchet MS"/>
          <w:b/>
          <w:bCs/>
          <w:color w:val="008600"/>
        </w:rPr>
      </w:pPr>
      <w:bookmarkStart w:id="0" w:name="_Hlk129257933"/>
      <w:r w:rsidRPr="008E7463">
        <w:rPr>
          <w:rFonts w:ascii="Trebuchet MS" w:hAnsi="Trebuchet MS"/>
          <w:b/>
          <w:bCs/>
          <w:color w:val="008600"/>
        </w:rPr>
        <w:t xml:space="preserve">‘God has, in fact, written two books, not just one.  Of course, we are all familiar with the first book he wrote, namely Scripture. But he has written a second book called creation.’ </w:t>
      </w:r>
      <w:r w:rsidR="005D4FF5" w:rsidRPr="008E7463">
        <w:rPr>
          <w:rFonts w:ascii="Trebuchet MS" w:hAnsi="Trebuchet MS"/>
          <w:b/>
          <w:bCs/>
          <w:color w:val="008600"/>
        </w:rPr>
        <w:t>(</w:t>
      </w:r>
      <w:r w:rsidRPr="008E7463">
        <w:rPr>
          <w:rFonts w:ascii="Trebuchet MS" w:hAnsi="Trebuchet MS"/>
          <w:b/>
          <w:bCs/>
          <w:color w:val="008600"/>
        </w:rPr>
        <w:t>Francis Bacon</w:t>
      </w:r>
      <w:r w:rsidR="005D4FF5" w:rsidRPr="008E7463">
        <w:rPr>
          <w:rFonts w:ascii="Trebuchet MS" w:hAnsi="Trebuchet MS"/>
          <w:b/>
          <w:bCs/>
          <w:color w:val="008600"/>
        </w:rPr>
        <w:t>)</w:t>
      </w:r>
      <w:r w:rsidRPr="008E7463">
        <w:rPr>
          <w:rFonts w:ascii="Trebuchet MS" w:hAnsi="Trebuchet MS"/>
          <w:b/>
          <w:bCs/>
          <w:color w:val="008600"/>
          <w:vertAlign w:val="superscript"/>
        </w:rPr>
        <w:footnoteReference w:id="3"/>
      </w:r>
    </w:p>
    <w:bookmarkEnd w:id="0"/>
    <w:p w14:paraId="1E0763DF" w14:textId="77777777" w:rsidR="00392CA3" w:rsidRPr="00392CA3" w:rsidRDefault="00392CA3" w:rsidP="005D4FF5">
      <w:pPr>
        <w:spacing w:after="0" w:line="240" w:lineRule="auto"/>
        <w:ind w:left="425"/>
        <w:rPr>
          <w:rFonts w:ascii="Trebuchet MS" w:hAnsi="Trebuchet MS"/>
        </w:rPr>
      </w:pPr>
    </w:p>
    <w:p w14:paraId="1C8F2C1E" w14:textId="203D482B" w:rsidR="00392CA3" w:rsidRPr="00392CA3" w:rsidRDefault="005D4FF5" w:rsidP="005D4FF5">
      <w:pPr>
        <w:spacing w:after="0" w:line="240" w:lineRule="auto"/>
        <w:ind w:left="425"/>
        <w:rPr>
          <w:rFonts w:ascii="Trebuchet MS" w:hAnsi="Trebuchet MS"/>
        </w:rPr>
      </w:pPr>
      <w:r w:rsidRPr="005D4FF5">
        <w:rPr>
          <w:rFonts w:ascii="Trebuchet MS" w:hAnsi="Trebuchet MS"/>
          <w:i/>
          <w:iCs/>
        </w:rPr>
        <w:t>L</w:t>
      </w:r>
      <w:r w:rsidR="00392CA3" w:rsidRPr="005D4FF5">
        <w:rPr>
          <w:rFonts w:ascii="Trebuchet MS" w:hAnsi="Trebuchet MS"/>
          <w:i/>
          <w:iCs/>
        </w:rPr>
        <w:t>isten</w:t>
      </w:r>
      <w:r w:rsidRPr="005D4FF5">
        <w:rPr>
          <w:rFonts w:ascii="Trebuchet MS" w:hAnsi="Trebuchet MS"/>
          <w:i/>
          <w:iCs/>
        </w:rPr>
        <w:t xml:space="preserve"> to creation</w:t>
      </w:r>
      <w:r w:rsidR="00392CA3" w:rsidRPr="005D4FF5">
        <w:rPr>
          <w:rFonts w:ascii="Trebuchet MS" w:hAnsi="Trebuchet MS"/>
          <w:i/>
          <w:iCs/>
        </w:rPr>
        <w:t xml:space="preserve"> for a few moments during the pandemic lockdown:</w:t>
      </w:r>
      <w:r w:rsidR="00392CA3" w:rsidRPr="00392CA3">
        <w:rPr>
          <w:rFonts w:ascii="Trebuchet MS" w:hAnsi="Trebuchet MS"/>
        </w:rPr>
        <w:t xml:space="preserve"> </w:t>
      </w:r>
      <w:hyperlink r:id="rId8" w:history="1">
        <w:r w:rsidR="00392CA3" w:rsidRPr="008E7463">
          <w:rPr>
            <w:rStyle w:val="Hyperlink"/>
            <w:rFonts w:ascii="Trebuchet MS" w:hAnsi="Trebuchet MS"/>
            <w:color w:val="008600"/>
          </w:rPr>
          <w:t>https://www.youtube.com/watch?v=H1iboKia3AQ</w:t>
        </w:r>
      </w:hyperlink>
    </w:p>
    <w:p w14:paraId="3B9C4707" w14:textId="77777777" w:rsidR="00392CA3" w:rsidRPr="00392CA3" w:rsidRDefault="00392CA3" w:rsidP="005D4FF5">
      <w:pPr>
        <w:spacing w:after="0" w:line="240" w:lineRule="auto"/>
        <w:ind w:left="425"/>
        <w:rPr>
          <w:rFonts w:ascii="Trebuchet MS" w:hAnsi="Trebuchet MS"/>
        </w:rPr>
      </w:pPr>
    </w:p>
    <w:p w14:paraId="755D9FFF" w14:textId="77777777" w:rsidR="00392CA3" w:rsidRPr="00392CA3" w:rsidRDefault="00392CA3" w:rsidP="005D4FF5">
      <w:pPr>
        <w:numPr>
          <w:ilvl w:val="0"/>
          <w:numId w:val="8"/>
        </w:numPr>
        <w:spacing w:after="0" w:line="240" w:lineRule="auto"/>
        <w:ind w:left="785"/>
        <w:rPr>
          <w:rFonts w:ascii="Trebuchet MS" w:hAnsi="Trebuchet MS"/>
        </w:rPr>
      </w:pPr>
      <w:r w:rsidRPr="00392CA3">
        <w:rPr>
          <w:rFonts w:ascii="Trebuchet MS" w:hAnsi="Trebuchet MS"/>
          <w:iCs/>
        </w:rPr>
        <w:t xml:space="preserve">For a while, </w:t>
      </w:r>
      <w:r w:rsidRPr="00392CA3">
        <w:rPr>
          <w:rFonts w:ascii="Trebuchet MS" w:hAnsi="Trebuchet MS"/>
        </w:rPr>
        <w:t xml:space="preserve">we were restrained from our constant drive for growth, and the earth was able to breathe. </w:t>
      </w:r>
    </w:p>
    <w:p w14:paraId="23CFEC47" w14:textId="77777777" w:rsidR="00392CA3" w:rsidRPr="00392CA3" w:rsidRDefault="00392CA3" w:rsidP="005D4FF5">
      <w:pPr>
        <w:spacing w:after="0" w:line="240" w:lineRule="auto"/>
        <w:ind w:left="785"/>
        <w:rPr>
          <w:rFonts w:ascii="Trebuchet MS" w:hAnsi="Trebuchet MS"/>
        </w:rPr>
      </w:pPr>
    </w:p>
    <w:p w14:paraId="7AA83655" w14:textId="77777777" w:rsidR="00392CA3" w:rsidRPr="00392CA3" w:rsidRDefault="00392CA3" w:rsidP="005D4FF5">
      <w:pPr>
        <w:numPr>
          <w:ilvl w:val="0"/>
          <w:numId w:val="8"/>
        </w:numPr>
        <w:spacing w:after="0" w:line="240" w:lineRule="auto"/>
        <w:ind w:left="785"/>
        <w:rPr>
          <w:rFonts w:ascii="Trebuchet MS" w:hAnsi="Trebuchet MS"/>
        </w:rPr>
      </w:pPr>
      <w:r w:rsidRPr="00392CA3">
        <w:rPr>
          <w:rFonts w:ascii="Trebuchet MS" w:hAnsi="Trebuchet MS"/>
        </w:rPr>
        <w:t xml:space="preserve">For a while, we watched creation restore itself, wildlife wandered into villages, the soil replenished itself, the air was clear of pollution and noise. </w:t>
      </w:r>
    </w:p>
    <w:p w14:paraId="22395337" w14:textId="77777777" w:rsidR="00392CA3" w:rsidRPr="00392CA3" w:rsidRDefault="00392CA3" w:rsidP="005D4FF5">
      <w:pPr>
        <w:spacing w:after="0" w:line="240" w:lineRule="auto"/>
        <w:ind w:left="785"/>
        <w:rPr>
          <w:rFonts w:ascii="Trebuchet MS" w:hAnsi="Trebuchet MS"/>
        </w:rPr>
      </w:pPr>
    </w:p>
    <w:p w14:paraId="0C3A3409" w14:textId="77777777" w:rsidR="00392CA3" w:rsidRPr="00392CA3" w:rsidRDefault="00392CA3" w:rsidP="005D4FF5">
      <w:pPr>
        <w:numPr>
          <w:ilvl w:val="0"/>
          <w:numId w:val="8"/>
        </w:numPr>
        <w:spacing w:after="0" w:line="240" w:lineRule="auto"/>
        <w:ind w:left="785"/>
        <w:rPr>
          <w:rFonts w:ascii="Trebuchet MS" w:hAnsi="Trebuchet MS"/>
        </w:rPr>
      </w:pPr>
      <w:r w:rsidRPr="00392CA3">
        <w:rPr>
          <w:rFonts w:ascii="Trebuchet MS" w:hAnsi="Trebuchet MS"/>
        </w:rPr>
        <w:t>We stopped, and something in ourselves found ourselves, reconnected with life values, reconnected with our family and neighbour again.</w:t>
      </w:r>
    </w:p>
    <w:p w14:paraId="2FEAE296" w14:textId="77777777" w:rsidR="00392CA3" w:rsidRPr="00392CA3" w:rsidRDefault="00392CA3" w:rsidP="005D4FF5">
      <w:pPr>
        <w:spacing w:after="0" w:line="240" w:lineRule="auto"/>
        <w:ind w:left="425"/>
        <w:rPr>
          <w:rFonts w:ascii="Trebuchet MS" w:hAnsi="Trebuchet MS"/>
          <w:color w:val="B03A8D"/>
        </w:rPr>
      </w:pPr>
    </w:p>
    <w:p w14:paraId="61035980"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THE CONTEXT OF LEVITICUS (25:3-5) </w:t>
      </w:r>
    </w:p>
    <w:p w14:paraId="43EEF102" w14:textId="77777777" w:rsidR="00392CA3" w:rsidRPr="008E7463" w:rsidRDefault="00392CA3" w:rsidP="005D4FF5">
      <w:pPr>
        <w:spacing w:after="0" w:line="240" w:lineRule="auto"/>
        <w:ind w:left="425"/>
        <w:rPr>
          <w:rFonts w:ascii="Trebuchet MS" w:hAnsi="Trebuchet MS"/>
          <w:b/>
          <w:bCs/>
          <w:color w:val="008600"/>
        </w:rPr>
      </w:pPr>
      <w:r w:rsidRPr="008E7463">
        <w:rPr>
          <w:rFonts w:ascii="Trebuchet MS" w:hAnsi="Trebuchet MS"/>
          <w:b/>
          <w:bCs/>
          <w:color w:val="008600"/>
        </w:rPr>
        <w:t>When we care for creation, then creation will care for us.</w:t>
      </w:r>
    </w:p>
    <w:p w14:paraId="40A0B2E4" w14:textId="6A064AC6" w:rsidR="00392CA3" w:rsidRPr="00392CA3" w:rsidRDefault="00392CA3" w:rsidP="005D4FF5">
      <w:pPr>
        <w:spacing w:after="0" w:line="240" w:lineRule="auto"/>
        <w:ind w:left="425"/>
        <w:rPr>
          <w:rFonts w:ascii="Trebuchet MS" w:hAnsi="Trebuchet MS"/>
        </w:rPr>
      </w:pPr>
    </w:p>
    <w:p w14:paraId="6FFBB482" w14:textId="63D2B7E4"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Moses is with the Israelites as they travel through the wilderness from the Egypt of slavery to the promised land. They are living on the move, </w:t>
      </w:r>
      <w:r w:rsidRPr="00392CA3">
        <w:rPr>
          <w:rFonts w:ascii="Trebuchet MS" w:hAnsi="Trebuchet MS"/>
          <w:u w:val="single"/>
        </w:rPr>
        <w:t>they don’t plant</w:t>
      </w:r>
      <w:r w:rsidRPr="00392CA3">
        <w:rPr>
          <w:rFonts w:ascii="Trebuchet MS" w:hAnsi="Trebuchet MS"/>
        </w:rPr>
        <w:t xml:space="preserve"> crops, they have their livestock and God has provided miraculously for them.  On </w:t>
      </w:r>
      <w:proofErr w:type="spellStart"/>
      <w:r w:rsidRPr="00392CA3">
        <w:rPr>
          <w:rFonts w:ascii="Trebuchet MS" w:hAnsi="Trebuchet MS"/>
        </w:rPr>
        <w:t>M</w:t>
      </w:r>
      <w:r w:rsidR="005D4FF5">
        <w:rPr>
          <w:rFonts w:ascii="Trebuchet MS" w:hAnsi="Trebuchet MS"/>
        </w:rPr>
        <w:t>ou</w:t>
      </w:r>
      <w:r w:rsidRPr="00392CA3">
        <w:rPr>
          <w:rFonts w:ascii="Trebuchet MS" w:hAnsi="Trebuchet MS"/>
        </w:rPr>
        <w:t>t</w:t>
      </w:r>
      <w:proofErr w:type="spellEnd"/>
      <w:r w:rsidRPr="00392CA3">
        <w:rPr>
          <w:rFonts w:ascii="Trebuchet MS" w:hAnsi="Trebuchet MS"/>
        </w:rPr>
        <w:t xml:space="preserve"> Sinai, God speaks to Moses about how to live in the land they are going to settle in.  The land where </w:t>
      </w:r>
      <w:r w:rsidRPr="00392CA3">
        <w:rPr>
          <w:rFonts w:ascii="Trebuchet MS" w:hAnsi="Trebuchet MS"/>
          <w:u w:val="single"/>
        </w:rPr>
        <w:t>they will plant</w:t>
      </w:r>
      <w:r w:rsidRPr="00392CA3">
        <w:rPr>
          <w:rFonts w:ascii="Trebuchet MS" w:hAnsi="Trebuchet MS"/>
        </w:rPr>
        <w:t xml:space="preserve"> and tend and harvest their crops, grow their families and build their businesses. </w:t>
      </w:r>
    </w:p>
    <w:p w14:paraId="2648DDB5" w14:textId="77777777" w:rsidR="00392CA3" w:rsidRPr="00392CA3" w:rsidRDefault="00392CA3" w:rsidP="005D4FF5">
      <w:pPr>
        <w:spacing w:after="0" w:line="240" w:lineRule="auto"/>
        <w:ind w:left="785"/>
        <w:rPr>
          <w:rFonts w:ascii="Trebuchet MS" w:hAnsi="Trebuchet MS"/>
        </w:rPr>
      </w:pPr>
    </w:p>
    <w:p w14:paraId="546E339B"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lang w:val="en-US"/>
        </w:rPr>
        <w:t>Israel was to do this as a radical demonstration that the land belonged to God, not to them.</w:t>
      </w:r>
    </w:p>
    <w:p w14:paraId="22BEACC2" w14:textId="77777777" w:rsidR="00392CA3" w:rsidRPr="00392CA3" w:rsidRDefault="00392CA3" w:rsidP="005D4FF5">
      <w:pPr>
        <w:spacing w:after="0" w:line="240" w:lineRule="auto"/>
        <w:ind w:left="785"/>
        <w:rPr>
          <w:rFonts w:ascii="Trebuchet MS" w:hAnsi="Trebuchet MS"/>
        </w:rPr>
      </w:pPr>
    </w:p>
    <w:p w14:paraId="07F65417" w14:textId="72A43AAB" w:rsidR="00392CA3" w:rsidRPr="00392CA3" w:rsidRDefault="00392CA3" w:rsidP="005D4FF5">
      <w:pPr>
        <w:numPr>
          <w:ilvl w:val="0"/>
          <w:numId w:val="9"/>
        </w:numPr>
        <w:spacing w:after="0" w:line="240" w:lineRule="auto"/>
        <w:ind w:left="785"/>
        <w:rPr>
          <w:rFonts w:ascii="Trebuchet MS" w:hAnsi="Trebuchet MS"/>
          <w:lang w:val="en-US"/>
        </w:rPr>
      </w:pPr>
      <w:r w:rsidRPr="00392CA3">
        <w:rPr>
          <w:rFonts w:ascii="Trebuchet MS" w:hAnsi="Trebuchet MS"/>
          <w:lang w:val="en-US"/>
        </w:rPr>
        <w:t xml:space="preserve">This called Israel to truly trust God. They had to trust God that </w:t>
      </w:r>
      <w:r w:rsidR="005D4FF5">
        <w:rPr>
          <w:rFonts w:ascii="Trebuchet MS" w:hAnsi="Trebuchet MS"/>
          <w:lang w:val="en-US"/>
        </w:rPr>
        <w:t>h</w:t>
      </w:r>
      <w:r w:rsidRPr="00392CA3">
        <w:rPr>
          <w:rFonts w:ascii="Trebuchet MS" w:hAnsi="Trebuchet MS"/>
          <w:lang w:val="en-US"/>
        </w:rPr>
        <w:t>e would provide enough in the harvest of six years to see them through the seventh year of rest.</w:t>
      </w:r>
    </w:p>
    <w:p w14:paraId="1004A005" w14:textId="77777777" w:rsidR="00392CA3" w:rsidRPr="00392CA3" w:rsidRDefault="00392CA3" w:rsidP="005D4FF5">
      <w:pPr>
        <w:spacing w:after="0" w:line="240" w:lineRule="auto"/>
        <w:ind w:left="785"/>
        <w:rPr>
          <w:rFonts w:ascii="Trebuchet MS" w:hAnsi="Trebuchet MS"/>
          <w:lang w:val="en-US"/>
        </w:rPr>
      </w:pPr>
    </w:p>
    <w:p w14:paraId="1C7B92FF" w14:textId="3CC5EF4E" w:rsidR="00392CA3" w:rsidRPr="00392CA3" w:rsidRDefault="00392CA3" w:rsidP="005D4FF5">
      <w:pPr>
        <w:numPr>
          <w:ilvl w:val="0"/>
          <w:numId w:val="9"/>
        </w:numPr>
        <w:spacing w:after="0" w:line="240" w:lineRule="auto"/>
        <w:ind w:left="785"/>
        <w:rPr>
          <w:rFonts w:ascii="Trebuchet MS" w:hAnsi="Trebuchet MS"/>
          <w:lang w:val="en-US"/>
        </w:rPr>
      </w:pPr>
      <w:r w:rsidRPr="00392CA3">
        <w:rPr>
          <w:rFonts w:ascii="Trebuchet MS" w:hAnsi="Trebuchet MS"/>
          <w:lang w:val="en-US"/>
        </w:rPr>
        <w:t xml:space="preserve">Observing the sabbath year was also a powerful testimony of dependence on God. Israel declared their belief that God would meet their needs. This was truly living by faith, and God wanted </w:t>
      </w:r>
      <w:r w:rsidR="005D4FF5">
        <w:rPr>
          <w:rFonts w:ascii="Trebuchet MS" w:hAnsi="Trebuchet MS"/>
          <w:lang w:val="en-US"/>
        </w:rPr>
        <w:t>h</w:t>
      </w:r>
      <w:r w:rsidRPr="00392CA3">
        <w:rPr>
          <w:rFonts w:ascii="Trebuchet MS" w:hAnsi="Trebuchet MS"/>
          <w:lang w:val="en-US"/>
        </w:rPr>
        <w:t xml:space="preserve">is people to live trusting </w:t>
      </w:r>
      <w:r w:rsidR="005D4FF5">
        <w:rPr>
          <w:rFonts w:ascii="Trebuchet MS" w:hAnsi="Trebuchet MS"/>
          <w:lang w:val="en-US"/>
        </w:rPr>
        <w:t>h</w:t>
      </w:r>
      <w:r w:rsidRPr="00392CA3">
        <w:rPr>
          <w:rFonts w:ascii="Trebuchet MS" w:hAnsi="Trebuchet MS"/>
          <w:lang w:val="en-US"/>
        </w:rPr>
        <w:t>im.</w:t>
      </w:r>
    </w:p>
    <w:p w14:paraId="4BC2F66F" w14:textId="77777777" w:rsidR="00392CA3" w:rsidRPr="00392CA3" w:rsidRDefault="00392CA3" w:rsidP="005D4FF5">
      <w:pPr>
        <w:spacing w:after="0" w:line="240" w:lineRule="auto"/>
        <w:ind w:left="785"/>
        <w:rPr>
          <w:rFonts w:ascii="Trebuchet MS" w:hAnsi="Trebuchet MS"/>
          <w:lang w:val="en-US"/>
        </w:rPr>
      </w:pPr>
    </w:p>
    <w:p w14:paraId="1174EA33" w14:textId="77777777" w:rsidR="00392CA3" w:rsidRPr="00392CA3" w:rsidRDefault="00392CA3" w:rsidP="005D4FF5">
      <w:pPr>
        <w:numPr>
          <w:ilvl w:val="0"/>
          <w:numId w:val="9"/>
        </w:numPr>
        <w:spacing w:after="0" w:line="240" w:lineRule="auto"/>
        <w:ind w:left="785"/>
        <w:rPr>
          <w:rFonts w:ascii="Trebuchet MS" w:hAnsi="Trebuchet MS"/>
          <w:lang w:val="en-US"/>
        </w:rPr>
      </w:pPr>
      <w:bookmarkStart w:id="1" w:name="_Hlk129257699"/>
      <w:r w:rsidRPr="00392CA3">
        <w:rPr>
          <w:rFonts w:ascii="Trebuchet MS" w:hAnsi="Trebuchet MS"/>
          <w:lang w:val="en-US"/>
        </w:rPr>
        <w:t>It was wise management of the land. Giving the land some rest every seven years helped restore vital nutrients to the soil that are depleted by constant use.</w:t>
      </w:r>
    </w:p>
    <w:bookmarkEnd w:id="1"/>
    <w:p w14:paraId="4D497341" w14:textId="77777777" w:rsidR="00392CA3" w:rsidRPr="00392CA3" w:rsidRDefault="00392CA3" w:rsidP="005D4FF5">
      <w:pPr>
        <w:spacing w:after="0" w:line="240" w:lineRule="auto"/>
        <w:ind w:left="785"/>
        <w:rPr>
          <w:rFonts w:ascii="Trebuchet MS" w:hAnsi="Trebuchet MS"/>
          <w:lang w:val="en-US"/>
        </w:rPr>
      </w:pPr>
    </w:p>
    <w:p w14:paraId="15D75E75" w14:textId="77777777" w:rsidR="00392CA3" w:rsidRPr="00392CA3" w:rsidRDefault="00392CA3" w:rsidP="005D4FF5">
      <w:pPr>
        <w:numPr>
          <w:ilvl w:val="0"/>
          <w:numId w:val="9"/>
        </w:numPr>
        <w:spacing w:after="0" w:line="240" w:lineRule="auto"/>
        <w:ind w:left="785"/>
        <w:rPr>
          <w:rFonts w:ascii="Trebuchet MS" w:hAnsi="Trebuchet MS"/>
          <w:lang w:val="en-US"/>
        </w:rPr>
      </w:pPr>
      <w:r w:rsidRPr="00392CA3">
        <w:rPr>
          <w:rFonts w:ascii="Trebuchet MS" w:hAnsi="Trebuchet MS"/>
          <w:lang w:val="en-US"/>
        </w:rPr>
        <w:t xml:space="preserve">Some commentaries suggest that the Sabbath year was to put everyone in Israel in the same place as the poor of the land, who had to simply trust that God would provide in unlikely circumstances. This would give them compassion for the poor, who had to live that way </w:t>
      </w:r>
      <w:r w:rsidRPr="00392CA3">
        <w:rPr>
          <w:rFonts w:ascii="Trebuchet MS" w:hAnsi="Trebuchet MS"/>
          <w:i/>
          <w:iCs/>
          <w:lang w:val="en-US"/>
        </w:rPr>
        <w:t>every</w:t>
      </w:r>
      <w:r w:rsidRPr="00392CA3">
        <w:rPr>
          <w:rFonts w:ascii="Trebuchet MS" w:hAnsi="Trebuchet MS"/>
          <w:lang w:val="en-US"/>
        </w:rPr>
        <w:t xml:space="preserve"> year.</w:t>
      </w:r>
    </w:p>
    <w:p w14:paraId="024F59D1" w14:textId="77777777" w:rsidR="00392CA3" w:rsidRPr="00392CA3" w:rsidRDefault="00392CA3" w:rsidP="005D4FF5">
      <w:pPr>
        <w:spacing w:after="0" w:line="240" w:lineRule="auto"/>
        <w:ind w:left="425"/>
        <w:rPr>
          <w:rFonts w:ascii="Trebuchet MS" w:hAnsi="Trebuchet MS"/>
        </w:rPr>
      </w:pPr>
    </w:p>
    <w:p w14:paraId="393559F4" w14:textId="77777777" w:rsidR="00392CA3" w:rsidRPr="00392CA3" w:rsidRDefault="00392CA3" w:rsidP="005D4FF5">
      <w:pPr>
        <w:spacing w:after="0" w:line="240" w:lineRule="auto"/>
        <w:ind w:left="425"/>
        <w:rPr>
          <w:rFonts w:ascii="Trebuchet MS" w:hAnsi="Trebuchet MS"/>
          <w:b/>
          <w:bCs/>
        </w:rPr>
      </w:pPr>
      <w:r w:rsidRPr="00392CA3">
        <w:rPr>
          <w:rFonts w:ascii="Trebuchet MS" w:hAnsi="Trebuchet MS"/>
          <w:b/>
          <w:bCs/>
        </w:rPr>
        <w:t>Leviticus 26:3-5</w:t>
      </w:r>
    </w:p>
    <w:p w14:paraId="4EC8B3DE" w14:textId="77777777" w:rsidR="00392CA3" w:rsidRPr="00392CA3" w:rsidRDefault="00392CA3" w:rsidP="005D4FF5">
      <w:pPr>
        <w:spacing w:after="0" w:line="240" w:lineRule="auto"/>
        <w:ind w:left="425"/>
        <w:rPr>
          <w:rFonts w:ascii="Trebuchet MS" w:hAnsi="Trebuchet MS"/>
        </w:rPr>
      </w:pPr>
    </w:p>
    <w:p w14:paraId="04A92E68"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Farmers know that it is good practice to allow the land to lie fallow. The soil </w:t>
      </w:r>
      <w:proofErr w:type="gramStart"/>
      <w:r w:rsidRPr="00392CA3">
        <w:rPr>
          <w:rFonts w:ascii="Trebuchet MS" w:hAnsi="Trebuchet MS"/>
        </w:rPr>
        <w:t>is able to</w:t>
      </w:r>
      <w:proofErr w:type="gramEnd"/>
      <w:r w:rsidRPr="00392CA3">
        <w:rPr>
          <w:rFonts w:ascii="Trebuchet MS" w:hAnsi="Trebuchet MS"/>
        </w:rPr>
        <w:t xml:space="preserve"> restore its structure and its nutrients, the earth worms and microbes do their jobs and the yields after a rest are noticeably better. You may not be responsible for farmland, but this is about the principle of taking care of our common home. </w:t>
      </w:r>
    </w:p>
    <w:p w14:paraId="69660EB1" w14:textId="77777777" w:rsidR="00392CA3" w:rsidRPr="00392CA3" w:rsidRDefault="00392CA3" w:rsidP="005D4FF5">
      <w:pPr>
        <w:spacing w:after="0" w:line="240" w:lineRule="auto"/>
        <w:ind w:left="785"/>
        <w:rPr>
          <w:rFonts w:ascii="Trebuchet MS" w:hAnsi="Trebuchet MS"/>
        </w:rPr>
      </w:pPr>
    </w:p>
    <w:p w14:paraId="0B4E7E03"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lastRenderedPageBreak/>
        <w:t xml:space="preserve">Leviticus 25 and 26 shows us how to love people and care for creation at the same time. A fast for the land in order that it may be restored, the poor can be provided for and the inequality between rich and poor reduced. </w:t>
      </w:r>
    </w:p>
    <w:p w14:paraId="5D44E72B" w14:textId="77777777" w:rsidR="00392CA3" w:rsidRPr="00392CA3" w:rsidRDefault="00392CA3" w:rsidP="005D4FF5">
      <w:pPr>
        <w:spacing w:after="0" w:line="240" w:lineRule="auto"/>
        <w:ind w:left="785"/>
        <w:rPr>
          <w:rFonts w:ascii="Trebuchet MS" w:hAnsi="Trebuchet MS"/>
        </w:rPr>
      </w:pPr>
    </w:p>
    <w:p w14:paraId="376551A9"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The Bible calls this shalom. Shalom means peace, harmony, wholeness, completeness, prosperity, welfare and </w:t>
      </w:r>
      <w:proofErr w:type="spellStart"/>
      <w:r w:rsidRPr="00392CA3">
        <w:rPr>
          <w:rFonts w:ascii="Trebuchet MS" w:hAnsi="Trebuchet MS"/>
        </w:rPr>
        <w:t>tranquility</w:t>
      </w:r>
      <w:proofErr w:type="spellEnd"/>
      <w:r w:rsidRPr="00392CA3">
        <w:rPr>
          <w:rFonts w:ascii="Trebuchet MS" w:hAnsi="Trebuchet MS"/>
        </w:rPr>
        <w:t>.</w:t>
      </w:r>
    </w:p>
    <w:p w14:paraId="44FA8F98" w14:textId="77777777" w:rsidR="00392CA3" w:rsidRPr="00392CA3" w:rsidRDefault="00392CA3" w:rsidP="005D4FF5">
      <w:pPr>
        <w:spacing w:after="0" w:line="240" w:lineRule="auto"/>
        <w:ind w:left="785"/>
        <w:rPr>
          <w:rFonts w:ascii="Trebuchet MS" w:hAnsi="Trebuchet MS"/>
        </w:rPr>
      </w:pPr>
    </w:p>
    <w:p w14:paraId="5B6393D5" w14:textId="2EE2357D"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The Hebrew word </w:t>
      </w:r>
      <w:r w:rsidRPr="00392CA3">
        <w:rPr>
          <w:rFonts w:ascii="Trebuchet MS" w:hAnsi="Trebuchet MS"/>
          <w:i/>
          <w:iCs/>
        </w:rPr>
        <w:t>Shabbat</w:t>
      </w:r>
      <w:r w:rsidRPr="00392CA3">
        <w:rPr>
          <w:rFonts w:ascii="Trebuchet MS" w:hAnsi="Trebuchet MS"/>
        </w:rPr>
        <w:t> comes from the Hebrew word </w:t>
      </w:r>
      <w:proofErr w:type="spellStart"/>
      <w:r w:rsidRPr="00392CA3">
        <w:rPr>
          <w:rFonts w:ascii="Trebuchet MS" w:hAnsi="Trebuchet MS"/>
          <w:i/>
          <w:iCs/>
        </w:rPr>
        <w:t>Lishbot</w:t>
      </w:r>
      <w:proofErr w:type="spellEnd"/>
      <w:r w:rsidRPr="00392CA3">
        <w:rPr>
          <w:rFonts w:ascii="Trebuchet MS" w:hAnsi="Trebuchet MS"/>
        </w:rPr>
        <w:t xml:space="preserve"> which means </w:t>
      </w:r>
      <w:r w:rsidR="005D4FF5">
        <w:rPr>
          <w:rFonts w:ascii="Trebuchet MS" w:hAnsi="Trebuchet MS"/>
        </w:rPr>
        <w:t>‘</w:t>
      </w:r>
      <w:r w:rsidRPr="00392CA3">
        <w:rPr>
          <w:rFonts w:ascii="Trebuchet MS" w:hAnsi="Trebuchet MS"/>
        </w:rPr>
        <w:t>to stop</w:t>
      </w:r>
      <w:r w:rsidR="005D4FF5">
        <w:rPr>
          <w:rFonts w:ascii="Trebuchet MS" w:hAnsi="Trebuchet MS"/>
        </w:rPr>
        <w:t>’</w:t>
      </w:r>
      <w:r w:rsidRPr="00392CA3">
        <w:rPr>
          <w:rFonts w:ascii="Trebuchet MS" w:hAnsi="Trebuchet MS"/>
        </w:rPr>
        <w:t xml:space="preserve"> or the Hebrew word </w:t>
      </w:r>
      <w:proofErr w:type="spellStart"/>
      <w:r w:rsidRPr="00392CA3">
        <w:rPr>
          <w:rFonts w:ascii="Trebuchet MS" w:hAnsi="Trebuchet MS"/>
          <w:i/>
          <w:iCs/>
        </w:rPr>
        <w:t>Lashevet</w:t>
      </w:r>
      <w:proofErr w:type="spellEnd"/>
      <w:r w:rsidRPr="00392CA3">
        <w:rPr>
          <w:rFonts w:ascii="Trebuchet MS" w:hAnsi="Trebuchet MS"/>
        </w:rPr>
        <w:t xml:space="preserve"> which means </w:t>
      </w:r>
      <w:r w:rsidR="005D4FF5">
        <w:rPr>
          <w:rFonts w:ascii="Trebuchet MS" w:hAnsi="Trebuchet MS"/>
        </w:rPr>
        <w:t>‘</w:t>
      </w:r>
      <w:r w:rsidRPr="00392CA3">
        <w:rPr>
          <w:rFonts w:ascii="Trebuchet MS" w:hAnsi="Trebuchet MS"/>
        </w:rPr>
        <w:t>to sit</w:t>
      </w:r>
      <w:r w:rsidR="005D4FF5">
        <w:rPr>
          <w:rFonts w:ascii="Trebuchet MS" w:hAnsi="Trebuchet MS"/>
        </w:rPr>
        <w:t>’</w:t>
      </w:r>
      <w:r w:rsidRPr="00392CA3">
        <w:rPr>
          <w:rFonts w:ascii="Trebuchet MS" w:hAnsi="Trebuchet MS"/>
        </w:rPr>
        <w:t>. How appropriate!</w:t>
      </w:r>
      <w:r w:rsidRPr="00392CA3">
        <w:rPr>
          <w:rFonts w:ascii="Trebuchet MS" w:hAnsi="Trebuchet MS"/>
          <w:vertAlign w:val="superscript"/>
        </w:rPr>
        <w:footnoteReference w:id="4"/>
      </w:r>
    </w:p>
    <w:p w14:paraId="162B3583" w14:textId="77777777" w:rsidR="00392CA3" w:rsidRPr="00392CA3" w:rsidRDefault="00392CA3" w:rsidP="005D4FF5">
      <w:pPr>
        <w:spacing w:after="0" w:line="240" w:lineRule="auto"/>
        <w:ind w:left="785"/>
        <w:rPr>
          <w:rFonts w:ascii="Trebuchet MS" w:hAnsi="Trebuchet MS"/>
        </w:rPr>
      </w:pPr>
    </w:p>
    <w:p w14:paraId="12B0A1FB"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THE CONTEXT OF TODAY </w:t>
      </w:r>
    </w:p>
    <w:p w14:paraId="1D42E74A" w14:textId="77777777" w:rsidR="00392CA3" w:rsidRPr="008E7463" w:rsidRDefault="00392CA3" w:rsidP="005D4FF5">
      <w:pPr>
        <w:spacing w:after="0" w:line="240" w:lineRule="auto"/>
        <w:ind w:left="425"/>
        <w:rPr>
          <w:rFonts w:ascii="Trebuchet MS" w:hAnsi="Trebuchet MS"/>
          <w:b/>
          <w:bCs/>
          <w:color w:val="008600"/>
        </w:rPr>
      </w:pPr>
      <w:r w:rsidRPr="008E7463">
        <w:rPr>
          <w:rFonts w:ascii="Trebuchet MS" w:hAnsi="Trebuchet MS"/>
          <w:b/>
          <w:bCs/>
          <w:color w:val="008600"/>
        </w:rPr>
        <w:t xml:space="preserve">Science confirms that we are guaranteed more intense and frequent weather hazards and, for those who have the highest vulnerability and lowest capacity, the greater the crisis will be. </w:t>
      </w:r>
    </w:p>
    <w:p w14:paraId="2AAFB1D7" w14:textId="77777777" w:rsidR="00392CA3" w:rsidRPr="008E7463" w:rsidRDefault="00392CA3" w:rsidP="005D4FF5">
      <w:pPr>
        <w:spacing w:after="0" w:line="240" w:lineRule="auto"/>
        <w:ind w:left="425"/>
        <w:rPr>
          <w:rFonts w:ascii="Trebuchet MS" w:hAnsi="Trebuchet MS"/>
          <w:b/>
          <w:bCs/>
          <w:color w:val="008600"/>
        </w:rPr>
      </w:pPr>
      <w:r w:rsidRPr="008E7463">
        <w:rPr>
          <w:rFonts w:ascii="Trebuchet MS" w:hAnsi="Trebuchet MS"/>
          <w:b/>
          <w:bCs/>
          <w:color w:val="008600"/>
        </w:rPr>
        <w:t>Intergovernmental Panel on Climate Change (IPCC)</w:t>
      </w:r>
      <w:r w:rsidRPr="008E7463">
        <w:rPr>
          <w:rFonts w:ascii="Trebuchet MS" w:hAnsi="Trebuchet MS"/>
          <w:b/>
          <w:bCs/>
          <w:color w:val="008600"/>
          <w:vertAlign w:val="superscript"/>
        </w:rPr>
        <w:footnoteReference w:id="5"/>
      </w:r>
    </w:p>
    <w:p w14:paraId="3146422C" w14:textId="77777777" w:rsidR="00392CA3" w:rsidRPr="00392CA3" w:rsidRDefault="00392CA3" w:rsidP="005D4FF5">
      <w:pPr>
        <w:spacing w:after="0" w:line="240" w:lineRule="auto"/>
        <w:ind w:left="785"/>
        <w:rPr>
          <w:rFonts w:ascii="Trebuchet MS" w:hAnsi="Trebuchet MS"/>
          <w:b/>
        </w:rPr>
      </w:pPr>
    </w:p>
    <w:p w14:paraId="6F656D3F" w14:textId="77777777"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The rising sea levels are causing </w:t>
      </w:r>
      <w:proofErr w:type="gramStart"/>
      <w:r w:rsidRPr="00392CA3">
        <w:rPr>
          <w:rFonts w:ascii="Trebuchet MS" w:hAnsi="Trebuchet MS"/>
        </w:rPr>
        <w:t>a number of</w:t>
      </w:r>
      <w:proofErr w:type="gramEnd"/>
      <w:r w:rsidRPr="00392CA3">
        <w:rPr>
          <w:rFonts w:ascii="Trebuchet MS" w:hAnsi="Trebuchet MS"/>
        </w:rPr>
        <w:t xml:space="preserve"> Pacific islands to be completely covered, people have lost their homes, their lands and their livelihoods.</w:t>
      </w:r>
    </w:p>
    <w:p w14:paraId="211CECDF" w14:textId="77777777" w:rsidR="00392CA3" w:rsidRPr="00392CA3" w:rsidRDefault="00392CA3" w:rsidP="005D4FF5">
      <w:pPr>
        <w:spacing w:after="0" w:line="240" w:lineRule="auto"/>
        <w:ind w:left="785"/>
        <w:rPr>
          <w:rFonts w:ascii="Trebuchet MS" w:hAnsi="Trebuchet MS"/>
        </w:rPr>
      </w:pPr>
    </w:p>
    <w:p w14:paraId="6DB7D889" w14:textId="77777777"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In sub-Saharan Africa there is an ever-encroaching advancement of the desert. And now in East Africa there is a hunger crisis. Where it was normal to have drought every four years, now there has been a drought for four years in a row. </w:t>
      </w:r>
    </w:p>
    <w:p w14:paraId="40FB0272" w14:textId="77777777" w:rsidR="00392CA3" w:rsidRPr="00392CA3" w:rsidRDefault="00392CA3" w:rsidP="005D4FF5">
      <w:pPr>
        <w:spacing w:after="0" w:line="240" w:lineRule="auto"/>
        <w:ind w:left="785"/>
        <w:rPr>
          <w:rFonts w:ascii="Trebuchet MS" w:hAnsi="Trebuchet MS"/>
        </w:rPr>
      </w:pPr>
    </w:p>
    <w:p w14:paraId="7899A0DC" w14:textId="77777777"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In 2022, more than 2.3 billion people faced water stress and almost 160 million children were exposed to severe and prolonged droughts. </w:t>
      </w:r>
      <w:r w:rsidRPr="00392CA3">
        <w:rPr>
          <w:rFonts w:ascii="Trebuchet MS" w:hAnsi="Trebuchet MS"/>
          <w:vertAlign w:val="superscript"/>
        </w:rPr>
        <w:footnoteReference w:id="6"/>
      </w:r>
    </w:p>
    <w:p w14:paraId="38BD02C5" w14:textId="77777777" w:rsidR="00392CA3" w:rsidRPr="00392CA3" w:rsidRDefault="00392CA3" w:rsidP="005D4FF5">
      <w:pPr>
        <w:spacing w:after="0" w:line="240" w:lineRule="auto"/>
        <w:ind w:left="785"/>
        <w:rPr>
          <w:rFonts w:ascii="Trebuchet MS" w:hAnsi="Trebuchet MS"/>
        </w:rPr>
      </w:pPr>
    </w:p>
    <w:p w14:paraId="46201A4E" w14:textId="1B8BF4DE" w:rsidR="00392CA3" w:rsidRPr="00392CA3" w:rsidRDefault="00392CA3" w:rsidP="005D4FF5">
      <w:pPr>
        <w:numPr>
          <w:ilvl w:val="0"/>
          <w:numId w:val="10"/>
        </w:numPr>
        <w:spacing w:after="0" w:line="240" w:lineRule="auto"/>
        <w:ind w:left="785"/>
        <w:rPr>
          <w:rFonts w:ascii="Trebuchet MS" w:hAnsi="Trebuchet MS"/>
        </w:rPr>
      </w:pPr>
      <w:r w:rsidRPr="00392CA3">
        <w:rPr>
          <w:rFonts w:ascii="Trebuchet MS" w:hAnsi="Trebuchet MS"/>
        </w:rPr>
        <w:t xml:space="preserve">Imagine living in Pakistan, when one-third of your country was under water. Over 33 million people (15 percent of the population) were impacted and internally displaced, close to 1,200 died, almost one million houses were washed away, 900,000 livestock </w:t>
      </w:r>
      <w:proofErr w:type="gramStart"/>
      <w:r w:rsidRPr="00392CA3">
        <w:rPr>
          <w:rFonts w:ascii="Trebuchet MS" w:hAnsi="Trebuchet MS"/>
        </w:rPr>
        <w:t>perished</w:t>
      </w:r>
      <w:proofErr w:type="gramEnd"/>
      <w:r w:rsidRPr="00392CA3">
        <w:rPr>
          <w:rFonts w:ascii="Trebuchet MS" w:hAnsi="Trebuchet MS"/>
        </w:rPr>
        <w:t xml:space="preserve"> and 90 percent of the crops were damaged. </w:t>
      </w:r>
    </w:p>
    <w:p w14:paraId="20FE3E15" w14:textId="54A05D4E" w:rsidR="003C35B3" w:rsidRDefault="003C35B3" w:rsidP="005D4FF5">
      <w:pPr>
        <w:spacing w:after="0" w:line="240" w:lineRule="auto"/>
        <w:ind w:left="785"/>
        <w:rPr>
          <w:rFonts w:ascii="Trebuchet MS" w:hAnsi="Trebuchet MS"/>
        </w:rPr>
      </w:pPr>
    </w:p>
    <w:p w14:paraId="3FAF3E38" w14:textId="77777777" w:rsidR="00392CA3"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OUR APPLICATION  </w:t>
      </w:r>
    </w:p>
    <w:p w14:paraId="3B4BFD08" w14:textId="1D27AFF8" w:rsidR="00392CA3" w:rsidRPr="008E7463" w:rsidRDefault="00392CA3" w:rsidP="005D4FF5">
      <w:pPr>
        <w:spacing w:after="0" w:line="240" w:lineRule="auto"/>
        <w:ind w:left="425"/>
        <w:rPr>
          <w:rFonts w:ascii="Trebuchet MS" w:hAnsi="Trebuchet MS"/>
          <w:b/>
          <w:bCs/>
          <w:color w:val="008600"/>
        </w:rPr>
      </w:pPr>
      <w:r w:rsidRPr="008E7463">
        <w:rPr>
          <w:rFonts w:ascii="Trebuchet MS" w:hAnsi="Trebuchet MS"/>
          <w:b/>
          <w:bCs/>
          <w:color w:val="008600"/>
        </w:rPr>
        <w:t xml:space="preserve">‘God is all that is good. God has created all that is made. God loves all that he has created. And </w:t>
      </w:r>
      <w:proofErr w:type="gramStart"/>
      <w:r w:rsidRPr="008E7463">
        <w:rPr>
          <w:rFonts w:ascii="Trebuchet MS" w:hAnsi="Trebuchet MS"/>
          <w:b/>
          <w:bCs/>
          <w:color w:val="008600"/>
        </w:rPr>
        <w:t>so</w:t>
      </w:r>
      <w:proofErr w:type="gramEnd"/>
      <w:r w:rsidRPr="008E7463">
        <w:rPr>
          <w:rFonts w:ascii="Trebuchet MS" w:hAnsi="Trebuchet MS"/>
          <w:b/>
          <w:bCs/>
          <w:color w:val="008600"/>
        </w:rPr>
        <w:t xml:space="preserve"> anyone who, in loving God, loves all his fellow creatures [and] loves all that is. All those who are on the spiritual path contain the whole of creation, and the Creator. That is because God is inside us, and inside God is everything. And </w:t>
      </w:r>
      <w:proofErr w:type="gramStart"/>
      <w:r w:rsidRPr="008E7463">
        <w:rPr>
          <w:rFonts w:ascii="Trebuchet MS" w:hAnsi="Trebuchet MS"/>
          <w:b/>
          <w:bCs/>
          <w:color w:val="008600"/>
        </w:rPr>
        <w:t>so</w:t>
      </w:r>
      <w:proofErr w:type="gramEnd"/>
      <w:r w:rsidRPr="008E7463">
        <w:rPr>
          <w:rFonts w:ascii="Trebuchet MS" w:hAnsi="Trebuchet MS"/>
          <w:b/>
          <w:bCs/>
          <w:color w:val="008600"/>
        </w:rPr>
        <w:t xml:space="preserve"> whoever loves God loves all that is.’</w:t>
      </w:r>
      <w:r w:rsidR="005D4FF5" w:rsidRPr="008E7463">
        <w:rPr>
          <w:rFonts w:ascii="Trebuchet MS" w:hAnsi="Trebuchet MS"/>
          <w:b/>
          <w:bCs/>
          <w:color w:val="008600"/>
        </w:rPr>
        <w:t xml:space="preserve"> (</w:t>
      </w:r>
      <w:r w:rsidRPr="008E7463">
        <w:rPr>
          <w:rFonts w:ascii="Trebuchet MS" w:hAnsi="Trebuchet MS"/>
          <w:b/>
          <w:bCs/>
          <w:i/>
          <w:color w:val="008600"/>
        </w:rPr>
        <w:t>Julian of Norwich, 1343 – 1416</w:t>
      </w:r>
      <w:r w:rsidR="005D4FF5" w:rsidRPr="008E7463">
        <w:rPr>
          <w:rFonts w:ascii="Trebuchet MS" w:hAnsi="Trebuchet MS"/>
          <w:b/>
          <w:bCs/>
          <w:i/>
          <w:color w:val="008600"/>
        </w:rPr>
        <w:t>)</w:t>
      </w:r>
    </w:p>
    <w:p w14:paraId="6D36FD29" w14:textId="77777777" w:rsidR="00392CA3" w:rsidRPr="00392CA3" w:rsidRDefault="00392CA3" w:rsidP="005D4FF5">
      <w:pPr>
        <w:spacing w:after="0" w:line="240" w:lineRule="auto"/>
        <w:ind w:left="425"/>
        <w:rPr>
          <w:rFonts w:ascii="Trebuchet MS" w:hAnsi="Trebuchet MS"/>
          <w:b/>
        </w:rPr>
      </w:pPr>
    </w:p>
    <w:p w14:paraId="719B0541" w14:textId="02AD3E4B" w:rsidR="00392CA3" w:rsidRPr="005D4FF5" w:rsidRDefault="005D4FF5" w:rsidP="005D4FF5">
      <w:pPr>
        <w:numPr>
          <w:ilvl w:val="0"/>
          <w:numId w:val="6"/>
        </w:numPr>
        <w:spacing w:after="0" w:line="240" w:lineRule="auto"/>
        <w:ind w:left="785"/>
        <w:rPr>
          <w:rFonts w:ascii="Trebuchet MS" w:hAnsi="Trebuchet MS"/>
        </w:rPr>
      </w:pPr>
      <w:r>
        <w:rPr>
          <w:rFonts w:ascii="Trebuchet MS" w:hAnsi="Trebuchet MS"/>
        </w:rPr>
        <w:t>In</w:t>
      </w:r>
      <w:r w:rsidR="00392CA3" w:rsidRPr="00392CA3">
        <w:rPr>
          <w:rFonts w:ascii="Trebuchet MS" w:hAnsi="Trebuchet MS"/>
        </w:rPr>
        <w:t xml:space="preserve"> Luke 10:37 </w:t>
      </w:r>
      <w:r>
        <w:rPr>
          <w:rFonts w:ascii="Trebuchet MS" w:hAnsi="Trebuchet MS"/>
        </w:rPr>
        <w:t>t</w:t>
      </w:r>
      <w:r w:rsidR="00392CA3" w:rsidRPr="00392CA3">
        <w:rPr>
          <w:rFonts w:ascii="Trebuchet MS" w:hAnsi="Trebuchet MS"/>
        </w:rPr>
        <w:t xml:space="preserve">he lawyer asks Jesus, </w:t>
      </w:r>
      <w:r>
        <w:rPr>
          <w:rFonts w:ascii="Trebuchet MS" w:hAnsi="Trebuchet MS"/>
        </w:rPr>
        <w:t>‘</w:t>
      </w:r>
      <w:r w:rsidR="00392CA3" w:rsidRPr="005D4FF5">
        <w:rPr>
          <w:rFonts w:ascii="Trebuchet MS" w:hAnsi="Trebuchet MS"/>
        </w:rPr>
        <w:t>And who is my neighbour?</w:t>
      </w:r>
      <w:r>
        <w:rPr>
          <w:rFonts w:ascii="Trebuchet MS" w:hAnsi="Trebuchet MS"/>
        </w:rPr>
        <w:t>’</w:t>
      </w:r>
    </w:p>
    <w:p w14:paraId="63257616" w14:textId="77777777" w:rsidR="00392CA3" w:rsidRPr="00392CA3" w:rsidRDefault="00392CA3" w:rsidP="005D4FF5">
      <w:pPr>
        <w:spacing w:after="0" w:line="240" w:lineRule="auto"/>
        <w:ind w:left="785"/>
        <w:rPr>
          <w:rFonts w:ascii="Trebuchet MS" w:hAnsi="Trebuchet MS"/>
        </w:rPr>
      </w:pPr>
    </w:p>
    <w:p w14:paraId="2F30245A" w14:textId="77777777" w:rsidR="00392CA3" w:rsidRPr="00392CA3" w:rsidRDefault="00392CA3" w:rsidP="005D4FF5">
      <w:pPr>
        <w:numPr>
          <w:ilvl w:val="0"/>
          <w:numId w:val="6"/>
        </w:numPr>
        <w:spacing w:after="0" w:line="240" w:lineRule="auto"/>
        <w:ind w:left="785"/>
        <w:rPr>
          <w:rFonts w:ascii="Trebuchet MS" w:hAnsi="Trebuchet MS"/>
        </w:rPr>
      </w:pPr>
      <w:r w:rsidRPr="00392CA3">
        <w:rPr>
          <w:rFonts w:ascii="Trebuchet MS" w:hAnsi="Trebuchet MS"/>
        </w:rPr>
        <w:t>Commissioner Christine McMillan said that our neighbour is ‘whoever comes within our sphere of influence’. When it comes to climate change, future generations and our global brothers and sisters are our neighbours.</w:t>
      </w:r>
    </w:p>
    <w:p w14:paraId="64EF5BEC" w14:textId="77777777" w:rsidR="00392CA3" w:rsidRPr="00392CA3" w:rsidRDefault="00392CA3" w:rsidP="005D4FF5">
      <w:pPr>
        <w:spacing w:after="0" w:line="240" w:lineRule="auto"/>
        <w:ind w:left="785"/>
        <w:rPr>
          <w:rFonts w:ascii="Trebuchet MS" w:hAnsi="Trebuchet MS"/>
        </w:rPr>
      </w:pPr>
    </w:p>
    <w:p w14:paraId="4DA654A9" w14:textId="77777777" w:rsidR="00392CA3" w:rsidRPr="00392CA3" w:rsidRDefault="00392CA3" w:rsidP="005D4FF5">
      <w:pPr>
        <w:numPr>
          <w:ilvl w:val="0"/>
          <w:numId w:val="6"/>
        </w:numPr>
        <w:spacing w:after="0" w:line="240" w:lineRule="auto"/>
        <w:ind w:left="785"/>
        <w:rPr>
          <w:rFonts w:ascii="Trebuchet MS" w:hAnsi="Trebuchet MS"/>
        </w:rPr>
      </w:pPr>
      <w:r w:rsidRPr="00392CA3">
        <w:rPr>
          <w:rFonts w:ascii="Trebuchet MS" w:hAnsi="Trebuchet MS"/>
        </w:rPr>
        <w:t xml:space="preserve">However, there is a challenge when we need to change our behaviour </w:t>
      </w:r>
      <w:proofErr w:type="gramStart"/>
      <w:r w:rsidRPr="00392CA3">
        <w:rPr>
          <w:rFonts w:ascii="Trebuchet MS" w:hAnsi="Trebuchet MS"/>
        </w:rPr>
        <w:t>in order to</w:t>
      </w:r>
      <w:proofErr w:type="gramEnd"/>
      <w:r w:rsidRPr="00392CA3">
        <w:rPr>
          <w:rFonts w:ascii="Trebuchet MS" w:hAnsi="Trebuchet MS"/>
        </w:rPr>
        <w:t xml:space="preserve"> reduce our carbon footprint. Human beings are hard wired to respond to risk. We are risk averse. Our primal instincts kick in when we are in danger.  We see a snake and we either run or kill it.  We act immediately. When our energy bills started to </w:t>
      </w:r>
      <w:proofErr w:type="gramStart"/>
      <w:r w:rsidRPr="00392CA3">
        <w:rPr>
          <w:rFonts w:ascii="Trebuchet MS" w:hAnsi="Trebuchet MS"/>
        </w:rPr>
        <w:t>rise</w:t>
      </w:r>
      <w:proofErr w:type="gramEnd"/>
      <w:r w:rsidRPr="00392CA3">
        <w:rPr>
          <w:rFonts w:ascii="Trebuchet MS" w:hAnsi="Trebuchet MS"/>
        </w:rPr>
        <w:t xml:space="preserve"> we switched off our heating and used the oven less. Smart meters were suddenly very important. Our behaviour changed because our finances were at risk! </w:t>
      </w:r>
    </w:p>
    <w:p w14:paraId="010AAEC4" w14:textId="77777777" w:rsidR="00392CA3" w:rsidRPr="00392CA3" w:rsidRDefault="00392CA3" w:rsidP="005D4FF5">
      <w:pPr>
        <w:spacing w:after="0" w:line="240" w:lineRule="auto"/>
        <w:ind w:left="425"/>
        <w:rPr>
          <w:rFonts w:ascii="Trebuchet MS" w:hAnsi="Trebuchet MS"/>
        </w:rPr>
      </w:pPr>
    </w:p>
    <w:p w14:paraId="11DF40BD" w14:textId="77777777" w:rsidR="00392CA3" w:rsidRPr="00392CA3" w:rsidRDefault="00392CA3" w:rsidP="005D4FF5">
      <w:pPr>
        <w:numPr>
          <w:ilvl w:val="0"/>
          <w:numId w:val="6"/>
        </w:numPr>
        <w:spacing w:after="0" w:line="240" w:lineRule="auto"/>
        <w:rPr>
          <w:rFonts w:ascii="Trebuchet MS" w:hAnsi="Trebuchet MS"/>
          <w:i/>
        </w:rPr>
      </w:pPr>
      <w:r w:rsidRPr="00392CA3">
        <w:rPr>
          <w:rFonts w:ascii="Trebuchet MS" w:hAnsi="Trebuchet MS"/>
        </w:rPr>
        <w:lastRenderedPageBreak/>
        <w:t xml:space="preserve">With climate change, the risk is different. For decades, in the west, we haven’t seen or felt the risk to us, so we haven’t acted to change our behaviour.  Unfortunately, now we are beginning to feel the effects, so there is a greater engagement with the issue. </w:t>
      </w:r>
    </w:p>
    <w:p w14:paraId="3CC35A98" w14:textId="77777777" w:rsidR="00392CA3" w:rsidRPr="00392CA3" w:rsidRDefault="00392CA3" w:rsidP="005D4FF5">
      <w:pPr>
        <w:spacing w:after="0" w:line="240" w:lineRule="auto"/>
        <w:ind w:left="425"/>
        <w:rPr>
          <w:rFonts w:ascii="Trebuchet MS" w:hAnsi="Trebuchet MS"/>
          <w:i/>
        </w:rPr>
      </w:pPr>
    </w:p>
    <w:p w14:paraId="4A85B165" w14:textId="2B3640EA" w:rsidR="00EA696C" w:rsidRPr="00392CA3" w:rsidRDefault="00392CA3" w:rsidP="005D4FF5">
      <w:pPr>
        <w:spacing w:after="0" w:line="240" w:lineRule="auto"/>
        <w:ind w:left="425"/>
        <w:rPr>
          <w:rFonts w:ascii="Trebuchet MS" w:hAnsi="Trebuchet MS"/>
          <w:b/>
          <w:bCs/>
          <w:color w:val="B03A8D"/>
        </w:rPr>
      </w:pPr>
      <w:r w:rsidRPr="00392CA3">
        <w:rPr>
          <w:rFonts w:ascii="Trebuchet MS" w:hAnsi="Trebuchet MS"/>
          <w:b/>
          <w:bCs/>
          <w:color w:val="B03A8D"/>
        </w:rPr>
        <w:t xml:space="preserve">QUESTIONS </w:t>
      </w:r>
      <w:r w:rsidR="00EA696C">
        <w:rPr>
          <w:rFonts w:ascii="Trebuchet MS" w:hAnsi="Trebuchet MS"/>
          <w:b/>
          <w:bCs/>
          <w:color w:val="B03A8D"/>
        </w:rPr>
        <w:t>(</w:t>
      </w:r>
      <w:r w:rsidR="00EA696C" w:rsidRPr="00392CA3">
        <w:rPr>
          <w:rFonts w:ascii="Trebuchet MS" w:hAnsi="Trebuchet MS"/>
          <w:b/>
          <w:bCs/>
          <w:color w:val="B03A8D"/>
        </w:rPr>
        <w:t>For personal reflection and discussion</w:t>
      </w:r>
      <w:r w:rsidR="00EA696C">
        <w:rPr>
          <w:rFonts w:ascii="Trebuchet MS" w:hAnsi="Trebuchet MS"/>
          <w:b/>
          <w:bCs/>
          <w:color w:val="B03A8D"/>
        </w:rPr>
        <w:t>)</w:t>
      </w:r>
    </w:p>
    <w:p w14:paraId="45D2C5BA" w14:textId="77777777" w:rsidR="00392CA3" w:rsidRPr="00392CA3" w:rsidRDefault="00392CA3" w:rsidP="005D4FF5">
      <w:pPr>
        <w:spacing w:after="0" w:line="240" w:lineRule="auto"/>
        <w:ind w:left="425"/>
        <w:rPr>
          <w:rFonts w:ascii="Trebuchet MS" w:hAnsi="Trebuchet MS"/>
          <w:u w:val="single"/>
        </w:rPr>
      </w:pPr>
    </w:p>
    <w:p w14:paraId="41F85C51" w14:textId="77777777" w:rsidR="00392CA3" w:rsidRPr="008E7463" w:rsidRDefault="00392CA3" w:rsidP="005D4FF5">
      <w:pPr>
        <w:spacing w:after="0" w:line="240" w:lineRule="auto"/>
        <w:ind w:left="425"/>
        <w:rPr>
          <w:rFonts w:ascii="Trebuchet MS" w:hAnsi="Trebuchet MS"/>
          <w:b/>
          <w:color w:val="008600"/>
        </w:rPr>
      </w:pPr>
      <w:r w:rsidRPr="008E7463">
        <w:rPr>
          <w:rFonts w:ascii="Trebuchet MS" w:hAnsi="Trebuchet MS"/>
          <w:b/>
          <w:color w:val="008600"/>
        </w:rPr>
        <w:t>Our lived experience</w:t>
      </w:r>
    </w:p>
    <w:p w14:paraId="75CA5A2E" w14:textId="77777777" w:rsidR="00392CA3" w:rsidRPr="00392CA3" w:rsidRDefault="00392CA3" w:rsidP="005D4FF5">
      <w:pPr>
        <w:numPr>
          <w:ilvl w:val="0"/>
          <w:numId w:val="11"/>
        </w:numPr>
        <w:spacing w:after="0" w:line="240" w:lineRule="auto"/>
        <w:ind w:left="785"/>
        <w:rPr>
          <w:rFonts w:ascii="Trebuchet MS" w:hAnsi="Trebuchet MS"/>
          <w:b/>
        </w:rPr>
      </w:pPr>
      <w:r w:rsidRPr="00392CA3">
        <w:rPr>
          <w:rFonts w:ascii="Trebuchet MS" w:hAnsi="Trebuchet MS"/>
        </w:rPr>
        <w:t xml:space="preserve">Living through the Covid pandemic was very difficult for so many people. Can you relate to the thinking that it changed our perspective on what was important.  </w:t>
      </w:r>
    </w:p>
    <w:p w14:paraId="6BC25EAF" w14:textId="052F99B0" w:rsidR="00392CA3" w:rsidRPr="00392CA3" w:rsidRDefault="00392CA3" w:rsidP="005D4FF5">
      <w:pPr>
        <w:numPr>
          <w:ilvl w:val="0"/>
          <w:numId w:val="11"/>
        </w:numPr>
        <w:spacing w:after="0" w:line="240" w:lineRule="auto"/>
        <w:ind w:left="785"/>
        <w:rPr>
          <w:rFonts w:ascii="Trebuchet MS" w:hAnsi="Trebuchet MS"/>
          <w:b/>
        </w:rPr>
      </w:pPr>
      <w:r w:rsidRPr="00392CA3">
        <w:rPr>
          <w:rFonts w:ascii="Trebuchet MS" w:hAnsi="Trebuchet MS"/>
        </w:rPr>
        <w:t>In what ways could it have been a rest f</w:t>
      </w:r>
      <w:r w:rsidR="00247714">
        <w:rPr>
          <w:rFonts w:ascii="Trebuchet MS" w:hAnsi="Trebuchet MS"/>
        </w:rPr>
        <w:t>o</w:t>
      </w:r>
      <w:r w:rsidRPr="00392CA3">
        <w:rPr>
          <w:rFonts w:ascii="Trebuchet MS" w:hAnsi="Trebuchet MS"/>
        </w:rPr>
        <w:t xml:space="preserve">r the earth? </w:t>
      </w:r>
    </w:p>
    <w:p w14:paraId="10B95BA5" w14:textId="5189D87B" w:rsidR="00BC5BAC" w:rsidRPr="00907FBD" w:rsidRDefault="00392CA3" w:rsidP="005D4FF5">
      <w:pPr>
        <w:numPr>
          <w:ilvl w:val="0"/>
          <w:numId w:val="11"/>
        </w:numPr>
        <w:spacing w:after="0" w:line="240" w:lineRule="auto"/>
        <w:ind w:left="785"/>
        <w:rPr>
          <w:rFonts w:ascii="Trebuchet MS" w:hAnsi="Trebuchet MS"/>
          <w:b/>
        </w:rPr>
      </w:pPr>
      <w:r w:rsidRPr="00392CA3">
        <w:rPr>
          <w:rFonts w:ascii="Trebuchet MS" w:hAnsi="Trebuchet MS"/>
        </w:rPr>
        <w:t>What did we learn – is there anything we do differently now?</w:t>
      </w:r>
    </w:p>
    <w:p w14:paraId="3042BB6E" w14:textId="77777777" w:rsidR="00907FBD" w:rsidRPr="00392CA3" w:rsidRDefault="00907FBD" w:rsidP="005D4FF5">
      <w:pPr>
        <w:spacing w:after="0" w:line="240" w:lineRule="auto"/>
        <w:ind w:left="785"/>
        <w:rPr>
          <w:rFonts w:ascii="Trebuchet MS" w:hAnsi="Trebuchet MS"/>
          <w:b/>
        </w:rPr>
      </w:pPr>
    </w:p>
    <w:p w14:paraId="3669439B" w14:textId="77777777" w:rsidR="00392CA3" w:rsidRPr="008E7463" w:rsidRDefault="00392CA3" w:rsidP="005D4FF5">
      <w:pPr>
        <w:spacing w:after="0" w:line="240" w:lineRule="auto"/>
        <w:ind w:firstLine="425"/>
        <w:rPr>
          <w:rFonts w:ascii="Trebuchet MS" w:hAnsi="Trebuchet MS"/>
          <w:b/>
          <w:color w:val="008600"/>
        </w:rPr>
      </w:pPr>
      <w:r w:rsidRPr="008E7463">
        <w:rPr>
          <w:rFonts w:ascii="Trebuchet MS" w:hAnsi="Trebuchet MS"/>
          <w:b/>
          <w:color w:val="008600"/>
        </w:rPr>
        <w:t>The context of Leviticus</w:t>
      </w:r>
    </w:p>
    <w:p w14:paraId="3A824DAC" w14:textId="77777777" w:rsidR="00392CA3" w:rsidRPr="00392CA3" w:rsidRDefault="00392CA3" w:rsidP="005D4FF5">
      <w:pPr>
        <w:numPr>
          <w:ilvl w:val="0"/>
          <w:numId w:val="11"/>
        </w:numPr>
        <w:spacing w:after="0" w:line="240" w:lineRule="auto"/>
        <w:ind w:left="785"/>
        <w:rPr>
          <w:rFonts w:ascii="Trebuchet MS" w:hAnsi="Trebuchet MS"/>
        </w:rPr>
      </w:pPr>
      <w:r w:rsidRPr="00392CA3">
        <w:rPr>
          <w:rFonts w:ascii="Trebuchet MS" w:hAnsi="Trebuchet MS"/>
        </w:rPr>
        <w:t xml:space="preserve">Why did God ordain a Sabbath for the land? </w:t>
      </w:r>
    </w:p>
    <w:p w14:paraId="49455F9E" w14:textId="77777777" w:rsidR="00392CA3" w:rsidRPr="00392CA3" w:rsidRDefault="00392CA3" w:rsidP="005D4FF5">
      <w:pPr>
        <w:numPr>
          <w:ilvl w:val="0"/>
          <w:numId w:val="11"/>
        </w:numPr>
        <w:spacing w:after="0" w:line="240" w:lineRule="auto"/>
        <w:ind w:left="785"/>
        <w:rPr>
          <w:rFonts w:ascii="Trebuchet MS" w:hAnsi="Trebuchet MS"/>
        </w:rPr>
      </w:pPr>
      <w:r w:rsidRPr="00392CA3">
        <w:rPr>
          <w:rFonts w:ascii="Trebuchet MS" w:hAnsi="Trebuchet MS"/>
        </w:rPr>
        <w:t xml:space="preserve">How would a Sabbath </w:t>
      </w:r>
      <w:r w:rsidRPr="00392CA3">
        <w:rPr>
          <w:rFonts w:ascii="Trebuchet MS" w:hAnsi="Trebuchet MS"/>
          <w:lang w:val="en-US"/>
        </w:rPr>
        <w:t>demonstrate that the land belonged to God?</w:t>
      </w:r>
    </w:p>
    <w:p w14:paraId="0572157B" w14:textId="77777777" w:rsidR="00392CA3" w:rsidRPr="00392CA3" w:rsidRDefault="00392CA3" w:rsidP="005D4FF5">
      <w:pPr>
        <w:spacing w:after="0" w:line="240" w:lineRule="auto"/>
        <w:ind w:left="785"/>
        <w:rPr>
          <w:rFonts w:ascii="Trebuchet MS" w:hAnsi="Trebuchet MS"/>
          <w:b/>
        </w:rPr>
      </w:pPr>
    </w:p>
    <w:p w14:paraId="04AEC470" w14:textId="77777777" w:rsidR="00392CA3" w:rsidRPr="008E7463" w:rsidRDefault="00392CA3" w:rsidP="005D4FF5">
      <w:pPr>
        <w:spacing w:after="0" w:line="240" w:lineRule="auto"/>
        <w:ind w:firstLine="425"/>
        <w:rPr>
          <w:rFonts w:ascii="Trebuchet MS" w:hAnsi="Trebuchet MS"/>
          <w:b/>
          <w:color w:val="008600"/>
        </w:rPr>
      </w:pPr>
      <w:r w:rsidRPr="008E7463">
        <w:rPr>
          <w:rFonts w:ascii="Trebuchet MS" w:hAnsi="Trebuchet MS"/>
          <w:b/>
          <w:color w:val="008600"/>
        </w:rPr>
        <w:t>The context of today</w:t>
      </w:r>
    </w:p>
    <w:p w14:paraId="44651535" w14:textId="43E6879F" w:rsidR="00392CA3" w:rsidRPr="00392CA3" w:rsidRDefault="003C35B3" w:rsidP="005D4FF5">
      <w:pPr>
        <w:numPr>
          <w:ilvl w:val="0"/>
          <w:numId w:val="9"/>
        </w:numPr>
        <w:spacing w:after="0" w:line="240" w:lineRule="auto"/>
        <w:ind w:left="785"/>
        <w:rPr>
          <w:rFonts w:ascii="Trebuchet MS" w:hAnsi="Trebuchet MS"/>
        </w:rPr>
      </w:pPr>
      <w:r>
        <w:rPr>
          <w:rFonts w:ascii="Trebuchet MS" w:hAnsi="Trebuchet MS"/>
        </w:rPr>
        <w:t>A</w:t>
      </w:r>
      <w:r w:rsidR="00392CA3" w:rsidRPr="00392CA3">
        <w:rPr>
          <w:rFonts w:ascii="Trebuchet MS" w:hAnsi="Trebuchet MS"/>
        </w:rPr>
        <w:t>re reaping the results of disobedience?</w:t>
      </w:r>
      <w:r>
        <w:rPr>
          <w:rFonts w:ascii="Trebuchet MS" w:hAnsi="Trebuchet MS"/>
        </w:rPr>
        <w:t xml:space="preserve"> How?</w:t>
      </w:r>
    </w:p>
    <w:p w14:paraId="74EB66D8"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What would a Sabbath of the land look like now? Is it even realistic? </w:t>
      </w:r>
    </w:p>
    <w:p w14:paraId="05D56F73" w14:textId="77777777" w:rsidR="00392CA3" w:rsidRPr="008E7463" w:rsidRDefault="00392CA3" w:rsidP="005D4FF5">
      <w:pPr>
        <w:spacing w:after="0" w:line="240" w:lineRule="auto"/>
        <w:ind w:left="785"/>
        <w:rPr>
          <w:rFonts w:ascii="Trebuchet MS" w:hAnsi="Trebuchet MS"/>
          <w:color w:val="008600"/>
        </w:rPr>
      </w:pPr>
    </w:p>
    <w:p w14:paraId="68212F5E" w14:textId="77777777" w:rsidR="00392CA3" w:rsidRPr="008E7463" w:rsidRDefault="00392CA3" w:rsidP="005D4FF5">
      <w:pPr>
        <w:spacing w:after="0" w:line="240" w:lineRule="auto"/>
        <w:ind w:firstLine="425"/>
        <w:rPr>
          <w:rFonts w:ascii="Trebuchet MS" w:hAnsi="Trebuchet MS"/>
          <w:color w:val="008600"/>
        </w:rPr>
      </w:pPr>
      <w:r w:rsidRPr="008E7463">
        <w:rPr>
          <w:rFonts w:ascii="Trebuchet MS" w:hAnsi="Trebuchet MS"/>
          <w:b/>
          <w:color w:val="008600"/>
        </w:rPr>
        <w:t>Our application</w:t>
      </w:r>
      <w:r w:rsidRPr="008E7463">
        <w:rPr>
          <w:rFonts w:ascii="Trebuchet MS" w:hAnsi="Trebuchet MS"/>
          <w:color w:val="008600"/>
        </w:rPr>
        <w:t xml:space="preserve"> </w:t>
      </w:r>
    </w:p>
    <w:p w14:paraId="4C0A5276" w14:textId="351A7313" w:rsidR="00392CA3" w:rsidRPr="00B60A62" w:rsidRDefault="00392CA3" w:rsidP="005D4FF5">
      <w:pPr>
        <w:numPr>
          <w:ilvl w:val="0"/>
          <w:numId w:val="9"/>
        </w:numPr>
        <w:spacing w:after="0" w:line="240" w:lineRule="auto"/>
        <w:ind w:left="785"/>
        <w:rPr>
          <w:rFonts w:ascii="Trebuchet MS" w:hAnsi="Trebuchet MS"/>
        </w:rPr>
      </w:pPr>
      <w:r w:rsidRPr="00392CA3">
        <w:rPr>
          <w:rFonts w:ascii="Trebuchet MS" w:hAnsi="Trebuchet MS"/>
        </w:rPr>
        <w:t xml:space="preserve">I wonder what your thoughts and practice of a Sabbath rest are. Dallas Willard </w:t>
      </w:r>
      <w:proofErr w:type="gramStart"/>
      <w:r w:rsidRPr="00392CA3">
        <w:rPr>
          <w:rFonts w:ascii="Trebuchet MS" w:hAnsi="Trebuchet MS"/>
        </w:rPr>
        <w:t>said</w:t>
      </w:r>
      <w:proofErr w:type="gramEnd"/>
      <w:r w:rsidRPr="00392CA3">
        <w:rPr>
          <w:rFonts w:ascii="Trebuchet MS" w:hAnsi="Trebuchet MS"/>
        </w:rPr>
        <w:t xml:space="preserve"> </w:t>
      </w:r>
      <w:r w:rsidRPr="00B60A62">
        <w:rPr>
          <w:rFonts w:ascii="Trebuchet MS" w:hAnsi="Trebuchet MS"/>
        </w:rPr>
        <w:t xml:space="preserve">‘You must </w:t>
      </w:r>
      <w:r w:rsidR="00BC5BAC" w:rsidRPr="00B60A62">
        <w:rPr>
          <w:rFonts w:ascii="Trebuchet MS" w:hAnsi="Trebuchet MS"/>
        </w:rPr>
        <w:t>ruthlessly</w:t>
      </w:r>
      <w:r w:rsidRPr="00B60A62">
        <w:rPr>
          <w:rFonts w:ascii="Trebuchet MS" w:hAnsi="Trebuchet MS"/>
        </w:rPr>
        <w:t xml:space="preserve"> eliminate hurry from your life.’</w:t>
      </w:r>
      <w:r w:rsidRPr="00B60A62">
        <w:rPr>
          <w:rFonts w:ascii="Trebuchet MS" w:hAnsi="Trebuchet MS"/>
          <w:vertAlign w:val="superscript"/>
        </w:rPr>
        <w:footnoteReference w:id="7"/>
      </w:r>
    </w:p>
    <w:p w14:paraId="7F6F8BC6"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What are the benefits?</w:t>
      </w:r>
    </w:p>
    <w:p w14:paraId="6C3F29D1" w14:textId="77777777" w:rsidR="00392CA3" w:rsidRPr="00392CA3" w:rsidRDefault="00392CA3" w:rsidP="005D4FF5">
      <w:pPr>
        <w:numPr>
          <w:ilvl w:val="0"/>
          <w:numId w:val="9"/>
        </w:numPr>
        <w:spacing w:after="0" w:line="240" w:lineRule="auto"/>
        <w:ind w:left="785"/>
        <w:rPr>
          <w:rFonts w:ascii="Trebuchet MS" w:hAnsi="Trebuchet MS"/>
        </w:rPr>
      </w:pPr>
      <w:r w:rsidRPr="00392CA3">
        <w:rPr>
          <w:rFonts w:ascii="Trebuchet MS" w:hAnsi="Trebuchet MS"/>
        </w:rPr>
        <w:t>What would it take to change my behaviour on behalf of my neighbour? Address the risk that I cannot see or feel?</w:t>
      </w:r>
    </w:p>
    <w:p w14:paraId="4E3432EE" w14:textId="77777777" w:rsidR="00392CA3" w:rsidRPr="00392CA3" w:rsidRDefault="00392CA3" w:rsidP="005D4FF5">
      <w:pPr>
        <w:spacing w:after="0" w:line="240" w:lineRule="auto"/>
        <w:ind w:left="785"/>
        <w:rPr>
          <w:rFonts w:ascii="Trebuchet MS" w:hAnsi="Trebuchet MS"/>
        </w:rPr>
      </w:pPr>
    </w:p>
    <w:p w14:paraId="4392C5FA" w14:textId="77777777" w:rsidR="00392CA3" w:rsidRPr="00392CA3" w:rsidRDefault="00392CA3" w:rsidP="005D4FF5">
      <w:pPr>
        <w:spacing w:after="0" w:line="240" w:lineRule="auto"/>
        <w:ind w:left="425"/>
        <w:rPr>
          <w:rFonts w:ascii="Trebuchet MS" w:hAnsi="Trebuchet MS"/>
        </w:rPr>
      </w:pPr>
    </w:p>
    <w:p w14:paraId="10DEAA2E" w14:textId="77777777" w:rsidR="00EF24F3" w:rsidRPr="00EF24F3" w:rsidRDefault="00EF24F3" w:rsidP="005D4FF5">
      <w:pPr>
        <w:spacing w:after="0" w:line="240" w:lineRule="auto"/>
        <w:ind w:left="425"/>
        <w:rPr>
          <w:rFonts w:ascii="Trebuchet MS" w:hAnsi="Trebuchet MS"/>
        </w:rPr>
      </w:pPr>
    </w:p>
    <w:sectPr w:rsidR="00EF24F3" w:rsidRPr="00EF24F3" w:rsidSect="005D4FF5">
      <w:headerReference w:type="default" r:id="rId9"/>
      <w:footerReference w:type="default" r:id="rId10"/>
      <w:pgSz w:w="11906" w:h="16838"/>
      <w:pgMar w:top="1846" w:right="707" w:bottom="0" w:left="426" w:header="568" w:footer="170" w:gutter="0"/>
      <w:pgBorders w:offsetFrom="page">
        <w:top w:val="single" w:sz="18" w:space="16" w:color="B03A8D"/>
        <w:left w:val="single" w:sz="18" w:space="16" w:color="B03A8D"/>
        <w:bottom w:val="single" w:sz="18" w:space="16" w:color="B03A8D"/>
        <w:right w:val="single" w:sz="18" w:space="16" w:color="B03A8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AC08" w14:textId="77777777" w:rsidR="00F36AA2" w:rsidRDefault="00F36AA2" w:rsidP="00557B21">
      <w:pPr>
        <w:spacing w:after="0" w:line="240" w:lineRule="auto"/>
      </w:pPr>
      <w:r>
        <w:separator/>
      </w:r>
    </w:p>
  </w:endnote>
  <w:endnote w:type="continuationSeparator" w:id="0">
    <w:p w14:paraId="18F34D5F" w14:textId="77777777" w:rsidR="00F36AA2" w:rsidRDefault="00F36AA2" w:rsidP="005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65C" w14:textId="1A55CE6C" w:rsidR="00557B21" w:rsidRDefault="000D6ABA">
    <w:pPr>
      <w:pStyle w:val="Footer"/>
    </w:pPr>
    <w:r>
      <w:rPr>
        <w:noProof/>
      </w:rPr>
      <w:drawing>
        <wp:anchor distT="0" distB="0" distL="114300" distR="114300" simplePos="0" relativeHeight="251660800" behindDoc="1" locked="0" layoutInCell="1" allowOverlap="1" wp14:anchorId="258A98F8" wp14:editId="3708E81B">
          <wp:simplePos x="0" y="0"/>
          <wp:positionH relativeFrom="column">
            <wp:posOffset>-89111</wp:posOffset>
          </wp:positionH>
          <wp:positionV relativeFrom="paragraph">
            <wp:posOffset>-534035</wp:posOffset>
          </wp:positionV>
          <wp:extent cx="457200" cy="422031"/>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sidR="002108C8">
      <w:rPr>
        <w:noProof/>
      </w:rPr>
      <w:drawing>
        <wp:anchor distT="0" distB="0" distL="114300" distR="114300" simplePos="0" relativeHeight="251657728" behindDoc="1" locked="0" layoutInCell="1" allowOverlap="1" wp14:anchorId="782AC071" wp14:editId="2B7439DC">
          <wp:simplePos x="0" y="0"/>
          <wp:positionH relativeFrom="column">
            <wp:posOffset>3679190</wp:posOffset>
          </wp:positionH>
          <wp:positionV relativeFrom="paragraph">
            <wp:posOffset>-915035</wp:posOffset>
          </wp:positionV>
          <wp:extent cx="3780155" cy="2497455"/>
          <wp:effectExtent l="0" t="0" r="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B2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275E" w14:textId="77777777" w:rsidR="00F36AA2" w:rsidRDefault="00F36AA2" w:rsidP="00557B21">
      <w:pPr>
        <w:spacing w:after="0" w:line="240" w:lineRule="auto"/>
      </w:pPr>
      <w:r>
        <w:separator/>
      </w:r>
    </w:p>
  </w:footnote>
  <w:footnote w:type="continuationSeparator" w:id="0">
    <w:p w14:paraId="7C749410" w14:textId="77777777" w:rsidR="00F36AA2" w:rsidRDefault="00F36AA2" w:rsidP="00557B21">
      <w:pPr>
        <w:spacing w:after="0" w:line="240" w:lineRule="auto"/>
      </w:pPr>
      <w:r>
        <w:continuationSeparator/>
      </w:r>
    </w:p>
  </w:footnote>
  <w:footnote w:id="1">
    <w:p w14:paraId="70C1E8C6" w14:textId="71AE350B" w:rsidR="00392CA3" w:rsidRPr="005D4FF5" w:rsidRDefault="00392CA3" w:rsidP="00392CA3">
      <w:pPr>
        <w:pStyle w:val="FootnoteText"/>
        <w:rPr>
          <w:rStyle w:val="Hyperlink"/>
          <w:color w:val="auto"/>
          <w:sz w:val="18"/>
          <w:szCs w:val="18"/>
        </w:rPr>
      </w:pPr>
      <w:r w:rsidRPr="005D4FF5">
        <w:rPr>
          <w:rStyle w:val="Hyperlink"/>
          <w:color w:val="auto"/>
          <w:sz w:val="18"/>
          <w:szCs w:val="18"/>
        </w:rPr>
        <w:footnoteRef/>
      </w:r>
      <w:r w:rsidRPr="005D4FF5">
        <w:rPr>
          <w:rStyle w:val="Hyperlink"/>
          <w:color w:val="auto"/>
          <w:sz w:val="18"/>
          <w:szCs w:val="18"/>
        </w:rPr>
        <w:t xml:space="preserve"> </w:t>
      </w:r>
      <w:hyperlink r:id="rId1" w:history="1">
        <w:r w:rsidR="005D4FF5" w:rsidRPr="005D4FF5">
          <w:rPr>
            <w:rStyle w:val="Hyperlink"/>
            <w:color w:val="auto"/>
            <w:sz w:val="18"/>
            <w:szCs w:val="18"/>
          </w:rPr>
          <w:t>https://theethicalist.com/wwf-devastating-69-global-species-decline/</w:t>
        </w:r>
      </w:hyperlink>
      <w:r w:rsidR="005D4FF5" w:rsidRPr="005D4FF5">
        <w:rPr>
          <w:sz w:val="18"/>
          <w:szCs w:val="18"/>
        </w:rPr>
        <w:t xml:space="preserve"> </w:t>
      </w:r>
    </w:p>
  </w:footnote>
  <w:footnote w:id="2">
    <w:p w14:paraId="5A0BF5C7" w14:textId="77777777" w:rsidR="00392CA3" w:rsidRPr="005C3DA5" w:rsidRDefault="00392CA3" w:rsidP="00392CA3">
      <w:pPr>
        <w:pStyle w:val="FootnoteText"/>
        <w:rPr>
          <w:rStyle w:val="Hyperlink"/>
        </w:rPr>
      </w:pPr>
      <w:r w:rsidRPr="005D4FF5">
        <w:rPr>
          <w:rStyle w:val="Hyperlink"/>
          <w:color w:val="auto"/>
          <w:sz w:val="18"/>
          <w:szCs w:val="18"/>
        </w:rPr>
        <w:footnoteRef/>
      </w:r>
      <w:r w:rsidRPr="005D4FF5">
        <w:rPr>
          <w:rStyle w:val="Hyperlink"/>
          <w:color w:val="auto"/>
          <w:sz w:val="18"/>
          <w:szCs w:val="18"/>
        </w:rPr>
        <w:t xml:space="preserve"> </w:t>
      </w:r>
      <w:hyperlink r:id="rId2" w:history="1">
        <w:r w:rsidRPr="005D4FF5">
          <w:rPr>
            <w:rStyle w:val="Hyperlink"/>
            <w:color w:val="auto"/>
            <w:sz w:val="18"/>
            <w:szCs w:val="18"/>
          </w:rPr>
          <w:t>https://www.metoffice.gov.uk/weather/climate-change/effects-of-climate-change</w:t>
        </w:r>
      </w:hyperlink>
      <w:r w:rsidRPr="005D4FF5">
        <w:rPr>
          <w:rStyle w:val="Hyperlink"/>
          <w:color w:val="auto"/>
        </w:rPr>
        <w:t xml:space="preserve"> </w:t>
      </w:r>
    </w:p>
  </w:footnote>
  <w:footnote w:id="3">
    <w:p w14:paraId="17E0CB42" w14:textId="0C93C616" w:rsidR="00392CA3" w:rsidRPr="005D4FF5" w:rsidRDefault="00392CA3" w:rsidP="00392CA3">
      <w:pPr>
        <w:pStyle w:val="FootnoteText"/>
        <w:rPr>
          <w:sz w:val="18"/>
          <w:szCs w:val="18"/>
        </w:rPr>
      </w:pPr>
      <w:r w:rsidRPr="005D4FF5">
        <w:rPr>
          <w:rStyle w:val="FootnoteReference"/>
          <w:sz w:val="18"/>
          <w:szCs w:val="18"/>
        </w:rPr>
        <w:footnoteRef/>
      </w:r>
      <w:r w:rsidRPr="005D4FF5">
        <w:rPr>
          <w:sz w:val="18"/>
          <w:szCs w:val="18"/>
        </w:rPr>
        <w:t xml:space="preserve"> </w:t>
      </w:r>
      <w:hyperlink r:id="rId3" w:history="1">
        <w:r w:rsidR="005D4FF5" w:rsidRPr="005D4FF5">
          <w:rPr>
            <w:rStyle w:val="Hyperlink"/>
            <w:color w:val="auto"/>
            <w:sz w:val="18"/>
            <w:szCs w:val="18"/>
          </w:rPr>
          <w:t>https://www.goodreads.com/quotes/66310-god-has-in-fact-written-two-books-not-just-one</w:t>
        </w:r>
      </w:hyperlink>
      <w:r w:rsidR="005D4FF5" w:rsidRPr="005D4FF5">
        <w:rPr>
          <w:sz w:val="18"/>
          <w:szCs w:val="18"/>
        </w:rPr>
        <w:t xml:space="preserve"> </w:t>
      </w:r>
    </w:p>
  </w:footnote>
  <w:footnote w:id="4">
    <w:p w14:paraId="25E24F09" w14:textId="2C86C9C9" w:rsidR="00392CA3" w:rsidRPr="005D4FF5" w:rsidRDefault="00392CA3" w:rsidP="00392CA3">
      <w:pPr>
        <w:pStyle w:val="FootnoteText"/>
        <w:rPr>
          <w:sz w:val="18"/>
          <w:szCs w:val="18"/>
        </w:rPr>
      </w:pPr>
      <w:r w:rsidRPr="005D4FF5">
        <w:rPr>
          <w:rStyle w:val="FootnoteReference"/>
          <w:sz w:val="18"/>
          <w:szCs w:val="18"/>
        </w:rPr>
        <w:footnoteRef/>
      </w:r>
      <w:r w:rsidRPr="005D4FF5">
        <w:rPr>
          <w:sz w:val="18"/>
          <w:szCs w:val="18"/>
        </w:rPr>
        <w:t xml:space="preserve"> </w:t>
      </w:r>
      <w:hyperlink r:id="rId4" w:history="1">
        <w:r w:rsidR="005D4FF5" w:rsidRPr="005D4FF5">
          <w:rPr>
            <w:rStyle w:val="Hyperlink"/>
            <w:color w:val="auto"/>
            <w:sz w:val="18"/>
            <w:szCs w:val="18"/>
          </w:rPr>
          <w:t>https://firmisrael.org/learn/the-meaning-of-shalom/</w:t>
        </w:r>
      </w:hyperlink>
      <w:r w:rsidR="005D4FF5" w:rsidRPr="005D4FF5">
        <w:rPr>
          <w:sz w:val="18"/>
          <w:szCs w:val="18"/>
        </w:rPr>
        <w:t xml:space="preserve"> </w:t>
      </w:r>
    </w:p>
  </w:footnote>
  <w:footnote w:id="5">
    <w:p w14:paraId="75FEDE9D" w14:textId="7748DF07" w:rsidR="00392CA3" w:rsidRPr="005D4FF5" w:rsidRDefault="00392CA3" w:rsidP="00392CA3">
      <w:pPr>
        <w:pStyle w:val="FootnoteText"/>
        <w:rPr>
          <w:sz w:val="18"/>
          <w:szCs w:val="18"/>
        </w:rPr>
      </w:pPr>
      <w:r w:rsidRPr="005D4FF5">
        <w:rPr>
          <w:rStyle w:val="FootnoteReference"/>
          <w:sz w:val="18"/>
          <w:szCs w:val="18"/>
        </w:rPr>
        <w:footnoteRef/>
      </w:r>
      <w:r w:rsidRPr="005D4FF5">
        <w:rPr>
          <w:sz w:val="18"/>
          <w:szCs w:val="18"/>
        </w:rPr>
        <w:t xml:space="preserve"> </w:t>
      </w:r>
      <w:hyperlink r:id="rId5" w:history="1">
        <w:r w:rsidR="005D4FF5" w:rsidRPr="005D4FF5">
          <w:rPr>
            <w:rStyle w:val="Hyperlink"/>
            <w:color w:val="auto"/>
            <w:sz w:val="18"/>
            <w:szCs w:val="18"/>
          </w:rPr>
          <w:t>https://www.ipcc.ch/report/ar6/wg1/</w:t>
        </w:r>
      </w:hyperlink>
      <w:r w:rsidR="005D4FF5" w:rsidRPr="005D4FF5">
        <w:rPr>
          <w:sz w:val="18"/>
          <w:szCs w:val="18"/>
        </w:rPr>
        <w:t xml:space="preserve"> </w:t>
      </w:r>
    </w:p>
  </w:footnote>
  <w:footnote w:id="6">
    <w:p w14:paraId="4DAF1EC7" w14:textId="5130BA7E" w:rsidR="00392CA3" w:rsidRDefault="00392CA3" w:rsidP="00392CA3">
      <w:pPr>
        <w:pStyle w:val="FootnoteText"/>
      </w:pPr>
      <w:r w:rsidRPr="005D4FF5">
        <w:rPr>
          <w:rStyle w:val="FootnoteReference"/>
          <w:sz w:val="18"/>
          <w:szCs w:val="18"/>
        </w:rPr>
        <w:footnoteRef/>
      </w:r>
      <w:r w:rsidRPr="005D4FF5">
        <w:rPr>
          <w:sz w:val="18"/>
          <w:szCs w:val="18"/>
        </w:rPr>
        <w:t xml:space="preserve"> </w:t>
      </w:r>
      <w:hyperlink r:id="rId6" w:history="1">
        <w:r w:rsidR="005D4FF5" w:rsidRPr="005D4FF5">
          <w:rPr>
            <w:rStyle w:val="Hyperlink"/>
            <w:color w:val="auto"/>
            <w:sz w:val="18"/>
            <w:szCs w:val="18"/>
          </w:rPr>
          <w:t>https://news.un.org/en/story/2022/05/1118142</w:t>
        </w:r>
      </w:hyperlink>
      <w:r w:rsidR="005D4FF5" w:rsidRPr="005D4FF5">
        <w:t xml:space="preserve"> </w:t>
      </w:r>
    </w:p>
  </w:footnote>
  <w:footnote w:id="7">
    <w:p w14:paraId="523C87F1" w14:textId="77777777" w:rsidR="00392CA3" w:rsidRPr="00B60A62" w:rsidRDefault="00392CA3" w:rsidP="00392CA3">
      <w:pPr>
        <w:pStyle w:val="FootnoteText"/>
        <w:rPr>
          <w:sz w:val="18"/>
          <w:szCs w:val="18"/>
        </w:rPr>
      </w:pPr>
      <w:r w:rsidRPr="00B60A62">
        <w:rPr>
          <w:rStyle w:val="FootnoteReference"/>
          <w:sz w:val="18"/>
          <w:szCs w:val="18"/>
        </w:rPr>
        <w:footnoteRef/>
      </w:r>
      <w:r w:rsidRPr="00B60A62">
        <w:rPr>
          <w:sz w:val="18"/>
          <w:szCs w:val="18"/>
        </w:rPr>
        <w:t xml:space="preserve"> Soul Rest on Bible App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DE" w14:textId="60C97401" w:rsidR="00167743" w:rsidRDefault="008866D4" w:rsidP="008866D4">
    <w:pPr>
      <w:pStyle w:val="Header"/>
      <w:jc w:val="center"/>
      <w:rPr>
        <w:noProof/>
      </w:rPr>
    </w:pPr>
    <w:r>
      <w:rPr>
        <w:noProof/>
      </w:rPr>
      <w:t xml:space="preserve">    </w:t>
    </w:r>
    <w:r w:rsidR="00167743">
      <w:rPr>
        <w:noProof/>
      </w:rPr>
      <w:drawing>
        <wp:inline distT="0" distB="0" distL="0" distR="0" wp14:anchorId="6D6FA92F" wp14:editId="24DC6B30">
          <wp:extent cx="6453018" cy="1295268"/>
          <wp:effectExtent l="0" t="0" r="5080" b="635"/>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7420" b="5820"/>
                  <a:stretch/>
                </pic:blipFill>
                <pic:spPr bwMode="auto">
                  <a:xfrm>
                    <a:off x="0" y="0"/>
                    <a:ext cx="6652639" cy="1335337"/>
                  </a:xfrm>
                  <a:prstGeom prst="rect">
                    <a:avLst/>
                  </a:prstGeom>
                  <a:ln>
                    <a:noFill/>
                  </a:ln>
                  <a:extLst>
                    <a:ext uri="{53640926-AAD7-44D8-BBD7-CCE9431645EC}">
                      <a14:shadowObscured xmlns:a14="http://schemas.microsoft.com/office/drawing/2010/main"/>
                    </a:ext>
                  </a:extLst>
                </pic:spPr>
              </pic:pic>
            </a:graphicData>
          </a:graphic>
        </wp:inline>
      </w:drawing>
    </w:r>
  </w:p>
  <w:p w14:paraId="4CE1C4C4" w14:textId="430FC260" w:rsidR="005A0867" w:rsidRDefault="005A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F0E2D"/>
    <w:multiLevelType w:val="hybridMultilevel"/>
    <w:tmpl w:val="FEEEAFAA"/>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3" w15:restartNumberingAfterBreak="0">
    <w:nsid w:val="280A3351"/>
    <w:multiLevelType w:val="hybridMultilevel"/>
    <w:tmpl w:val="CC26507C"/>
    <w:lvl w:ilvl="0" w:tplc="00E009C8">
      <w:start w:val="1"/>
      <w:numFmt w:val="bullet"/>
      <w:lvlText w:val=""/>
      <w:lvlJc w:val="left"/>
      <w:pPr>
        <w:ind w:left="1146"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11055"/>
    <w:multiLevelType w:val="hybridMultilevel"/>
    <w:tmpl w:val="774AD354"/>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7"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F4AA4"/>
    <w:multiLevelType w:val="hybridMultilevel"/>
    <w:tmpl w:val="6C9887F8"/>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23D47"/>
    <w:multiLevelType w:val="hybridMultilevel"/>
    <w:tmpl w:val="0802730E"/>
    <w:lvl w:ilvl="0" w:tplc="00E009C8">
      <w:start w:val="1"/>
      <w:numFmt w:val="bullet"/>
      <w:lvlText w:val=""/>
      <w:lvlJc w:val="left"/>
      <w:pPr>
        <w:ind w:left="1572"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660345">
    <w:abstractNumId w:val="3"/>
  </w:num>
  <w:num w:numId="2" w16cid:durableId="1970743801">
    <w:abstractNumId w:val="10"/>
  </w:num>
  <w:num w:numId="3" w16cid:durableId="347411632">
    <w:abstractNumId w:val="8"/>
  </w:num>
  <w:num w:numId="4" w16cid:durableId="1822381640">
    <w:abstractNumId w:val="6"/>
  </w:num>
  <w:num w:numId="5" w16cid:durableId="529489666">
    <w:abstractNumId w:val="2"/>
  </w:num>
  <w:num w:numId="6" w16cid:durableId="1976452064">
    <w:abstractNumId w:val="5"/>
  </w:num>
  <w:num w:numId="7" w16cid:durableId="981082627">
    <w:abstractNumId w:val="7"/>
  </w:num>
  <w:num w:numId="8" w16cid:durableId="180438570">
    <w:abstractNumId w:val="1"/>
  </w:num>
  <w:num w:numId="9" w16cid:durableId="1905798612">
    <w:abstractNumId w:val="9"/>
  </w:num>
  <w:num w:numId="10" w16cid:durableId="1769082587">
    <w:abstractNumId w:val="4"/>
  </w:num>
  <w:num w:numId="11" w16cid:durableId="416250720">
    <w:abstractNumId w:val="0"/>
  </w:num>
  <w:num w:numId="12" w16cid:durableId="2009286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1"/>
    <w:rsid w:val="000049C3"/>
    <w:rsid w:val="000A50BA"/>
    <w:rsid w:val="000D6ABA"/>
    <w:rsid w:val="00167743"/>
    <w:rsid w:val="001D5030"/>
    <w:rsid w:val="002108C8"/>
    <w:rsid w:val="00233C11"/>
    <w:rsid w:val="00247714"/>
    <w:rsid w:val="00256FFB"/>
    <w:rsid w:val="002E5536"/>
    <w:rsid w:val="00360D03"/>
    <w:rsid w:val="00392CA3"/>
    <w:rsid w:val="003C35B3"/>
    <w:rsid w:val="003E4318"/>
    <w:rsid w:val="00426A0F"/>
    <w:rsid w:val="004A2C3C"/>
    <w:rsid w:val="00515290"/>
    <w:rsid w:val="00557B21"/>
    <w:rsid w:val="005A0867"/>
    <w:rsid w:val="005D4FF5"/>
    <w:rsid w:val="007543BA"/>
    <w:rsid w:val="007D2319"/>
    <w:rsid w:val="008866D4"/>
    <w:rsid w:val="008E7463"/>
    <w:rsid w:val="00901A64"/>
    <w:rsid w:val="00907FBD"/>
    <w:rsid w:val="00922750"/>
    <w:rsid w:val="009472C7"/>
    <w:rsid w:val="00B60A62"/>
    <w:rsid w:val="00BC5BAC"/>
    <w:rsid w:val="00BD5494"/>
    <w:rsid w:val="00C84C8F"/>
    <w:rsid w:val="00CA4DB3"/>
    <w:rsid w:val="00CE6A3D"/>
    <w:rsid w:val="00E705C3"/>
    <w:rsid w:val="00EA696C"/>
    <w:rsid w:val="00EF24F3"/>
    <w:rsid w:val="00F300D9"/>
    <w:rsid w:val="00F3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CB9E"/>
  <w15:chartTrackingRefBased/>
  <w15:docId w15:val="{0F7C8554-597C-4459-A049-43EECF6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21"/>
  </w:style>
  <w:style w:type="paragraph" w:styleId="Footer">
    <w:name w:val="footer"/>
    <w:basedOn w:val="Normal"/>
    <w:link w:val="FooterChar"/>
    <w:uiPriority w:val="99"/>
    <w:unhideWhenUsed/>
    <w:rsid w:val="0055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21"/>
  </w:style>
  <w:style w:type="character" w:styleId="Hyperlink">
    <w:name w:val="Hyperlink"/>
    <w:basedOn w:val="DefaultParagraphFont"/>
    <w:uiPriority w:val="99"/>
    <w:unhideWhenUsed/>
    <w:rsid w:val="003E4318"/>
    <w:rPr>
      <w:color w:val="19C169"/>
      <w:u w:val="single"/>
    </w:rPr>
  </w:style>
  <w:style w:type="paragraph" w:styleId="ListParagraph">
    <w:name w:val="List Paragraph"/>
    <w:basedOn w:val="Normal"/>
    <w:uiPriority w:val="34"/>
    <w:qFormat/>
    <w:rsid w:val="003E4318"/>
    <w:pPr>
      <w:ind w:left="720"/>
      <w:contextualSpacing/>
    </w:pPr>
  </w:style>
  <w:style w:type="character" w:styleId="UnresolvedMention">
    <w:name w:val="Unresolved Mention"/>
    <w:basedOn w:val="DefaultParagraphFont"/>
    <w:uiPriority w:val="99"/>
    <w:semiHidden/>
    <w:unhideWhenUsed/>
    <w:rsid w:val="000D6ABA"/>
    <w:rPr>
      <w:color w:val="605E5C"/>
      <w:shd w:val="clear" w:color="auto" w:fill="E1DFDD"/>
    </w:rPr>
  </w:style>
  <w:style w:type="paragraph" w:styleId="FootnoteText">
    <w:name w:val="footnote text"/>
    <w:basedOn w:val="Normal"/>
    <w:link w:val="FootnoteTextChar"/>
    <w:uiPriority w:val="99"/>
    <w:unhideWhenUsed/>
    <w:rsid w:val="00392CA3"/>
    <w:pPr>
      <w:spacing w:after="0" w:line="240" w:lineRule="auto"/>
    </w:pPr>
    <w:rPr>
      <w:rFonts w:ascii="Tw Cen MT" w:eastAsia="Times New Roman" w:hAnsi="Tw Cen MT" w:cs="Times New Roman"/>
      <w:noProof/>
      <w:sz w:val="20"/>
      <w:szCs w:val="20"/>
      <w:lang w:eastAsia="en-GB"/>
    </w:rPr>
  </w:style>
  <w:style w:type="character" w:customStyle="1" w:styleId="FootnoteTextChar">
    <w:name w:val="Footnote Text Char"/>
    <w:basedOn w:val="DefaultParagraphFont"/>
    <w:link w:val="FootnoteText"/>
    <w:uiPriority w:val="99"/>
    <w:rsid w:val="00392CA3"/>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392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1iboKia3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odreads.com/quotes/66310-god-has-in-fact-written-two-books-not-just-one" TargetMode="External"/><Relationship Id="rId2" Type="http://schemas.openxmlformats.org/officeDocument/2006/relationships/hyperlink" Target="https://www.metoffice.gov.uk/weather/climate-change/effects-of-climate-change" TargetMode="External"/><Relationship Id="rId1" Type="http://schemas.openxmlformats.org/officeDocument/2006/relationships/hyperlink" Target="https://theethicalist.com/wwf-devastating-69-global-species-decline/" TargetMode="External"/><Relationship Id="rId6" Type="http://schemas.openxmlformats.org/officeDocument/2006/relationships/hyperlink" Target="https://news.un.org/en/story/2022/05/1118142" TargetMode="External"/><Relationship Id="rId5" Type="http://schemas.openxmlformats.org/officeDocument/2006/relationships/hyperlink" Target="https://www.ipcc.ch/report/ar6/wg1/" TargetMode="External"/><Relationship Id="rId4" Type="http://schemas.openxmlformats.org/officeDocument/2006/relationships/hyperlink" Target="https://firmisrael.org/learn/the-meaning-of-shal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AFDB-7345-4897-A7BE-287AB463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Faye Lloyd-Jones</cp:lastModifiedBy>
  <cp:revision>3</cp:revision>
  <dcterms:created xsi:type="dcterms:W3CDTF">2024-04-19T08:28:00Z</dcterms:created>
  <dcterms:modified xsi:type="dcterms:W3CDTF">2024-04-26T12:53:00Z</dcterms:modified>
</cp:coreProperties>
</file>