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8221F" w14:textId="76C4BABD" w:rsidR="00240181" w:rsidRPr="00C23C5F" w:rsidRDefault="00240181" w:rsidP="008415D1">
      <w:pPr>
        <w:jc w:val="center"/>
        <w:rPr>
          <w:rFonts w:ascii="Trebuchet MS" w:hAnsi="Trebuchet MS" w:cs="Arial"/>
          <w:b/>
          <w:bCs/>
          <w:sz w:val="28"/>
          <w:szCs w:val="28"/>
          <w:u w:val="single"/>
        </w:rPr>
      </w:pPr>
      <w:bookmarkStart w:id="0" w:name="_Hlk187827977"/>
      <w:r w:rsidRPr="00C23C5F">
        <w:rPr>
          <w:rFonts w:ascii="Trebuchet MS" w:hAnsi="Trebuchet MS" w:cs="Arial"/>
          <w:b/>
          <w:bCs/>
          <w:sz w:val="28"/>
          <w:szCs w:val="28"/>
          <w:u w:val="single"/>
        </w:rPr>
        <w:t>Week 3 – Courage in the face of opposition</w:t>
      </w:r>
    </w:p>
    <w:p w14:paraId="5D0B3C24" w14:textId="77777777" w:rsidR="008415D1" w:rsidRPr="008415D1" w:rsidRDefault="008415D1" w:rsidP="008415D1">
      <w:pPr>
        <w:jc w:val="center"/>
        <w:rPr>
          <w:rFonts w:ascii="Trebuchet MS" w:hAnsi="Trebuchet MS" w:cs="Arial"/>
          <w:b/>
          <w:bCs/>
          <w:u w:val="single"/>
        </w:rPr>
      </w:pPr>
    </w:p>
    <w:p w14:paraId="1C080E35" w14:textId="1990090E" w:rsidR="00240181" w:rsidRPr="00EF05A7" w:rsidRDefault="00240181" w:rsidP="00240181">
      <w:pPr>
        <w:rPr>
          <w:rFonts w:ascii="Trebuchet MS" w:hAnsi="Trebuchet MS" w:cs="Arial"/>
          <w:b/>
          <w:bCs/>
        </w:rPr>
      </w:pPr>
      <w:r w:rsidRPr="00EF05A7">
        <w:rPr>
          <w:rFonts w:ascii="Trebuchet MS" w:hAnsi="Trebuchet MS" w:cs="Arial"/>
          <w:b/>
          <w:bCs/>
        </w:rPr>
        <w:t>Bible text: Numbers 13</w:t>
      </w:r>
      <w:r>
        <w:rPr>
          <w:rFonts w:ascii="Trebuchet MS" w:hAnsi="Trebuchet MS" w:cs="Arial"/>
          <w:b/>
          <w:bCs/>
        </w:rPr>
        <w:t>:17-33; 14:1-10,26-30;</w:t>
      </w:r>
      <w:r w:rsidRPr="00EF05A7">
        <w:rPr>
          <w:rFonts w:ascii="Trebuchet MS" w:hAnsi="Trebuchet MS" w:cs="Arial"/>
          <w:b/>
          <w:bCs/>
        </w:rPr>
        <w:t xml:space="preserve"> Joshua 14:6-12</w:t>
      </w:r>
    </w:p>
    <w:p w14:paraId="7C15B6AE" w14:textId="77777777" w:rsidR="00240181" w:rsidRPr="00EF05A7" w:rsidRDefault="00240181" w:rsidP="00240181">
      <w:pPr>
        <w:rPr>
          <w:rFonts w:ascii="Trebuchet MS" w:hAnsi="Trebuchet MS" w:cs="Arial"/>
          <w:b/>
          <w:bCs/>
          <w:i/>
          <w:iCs/>
        </w:rPr>
      </w:pPr>
      <w:r w:rsidRPr="00EF05A7">
        <w:rPr>
          <w:rFonts w:ascii="Trebuchet MS" w:hAnsi="Trebuchet MS" w:cs="Arial"/>
          <w:b/>
          <w:bCs/>
          <w:i/>
          <w:iCs/>
        </w:rPr>
        <w:t>Testimony subject – How have you found courage and hope in the face of opposition?</w:t>
      </w:r>
    </w:p>
    <w:bookmarkEnd w:id="0"/>
    <w:p w14:paraId="680E3096" w14:textId="77777777" w:rsidR="00240181" w:rsidRPr="00EF05A7" w:rsidRDefault="00240181" w:rsidP="00240181">
      <w:pPr>
        <w:rPr>
          <w:rFonts w:ascii="Trebuchet MS" w:hAnsi="Trebuchet MS" w:cs="Arial"/>
          <w:b/>
          <w:bCs/>
          <w:i/>
          <w:iCs/>
        </w:rPr>
      </w:pPr>
    </w:p>
    <w:p w14:paraId="036AE29B" w14:textId="77777777" w:rsidR="00240181" w:rsidRPr="00197EFB" w:rsidRDefault="00240181" w:rsidP="00240181">
      <w:pPr>
        <w:rPr>
          <w:rFonts w:ascii="Trebuchet MS" w:hAnsi="Trebuchet MS" w:cs="Arial"/>
          <w:b/>
          <w:bCs/>
        </w:rPr>
      </w:pPr>
      <w:r w:rsidRPr="00EF05A7">
        <w:rPr>
          <w:rFonts w:ascii="Trebuchet MS" w:hAnsi="Trebuchet MS" w:cs="Arial"/>
          <w:b/>
          <w:bCs/>
        </w:rPr>
        <w:t xml:space="preserve">Introduction/Context </w:t>
      </w:r>
    </w:p>
    <w:p w14:paraId="36840E4E" w14:textId="77777777" w:rsidR="00240181" w:rsidRPr="00EF05A7" w:rsidRDefault="00240181" w:rsidP="00240181">
      <w:pPr>
        <w:numPr>
          <w:ilvl w:val="0"/>
          <w:numId w:val="13"/>
        </w:numPr>
        <w:rPr>
          <w:rFonts w:ascii="Trebuchet MS" w:hAnsi="Trebuchet MS" w:cs="Arial"/>
        </w:rPr>
      </w:pPr>
      <w:r>
        <w:rPr>
          <w:rFonts w:ascii="Trebuchet MS" w:hAnsi="Trebuchet MS" w:cs="Arial"/>
        </w:rPr>
        <w:t>How would you describe the concept of opposition?</w:t>
      </w:r>
    </w:p>
    <w:p w14:paraId="03259072" w14:textId="77777777" w:rsidR="00240181" w:rsidRPr="00EF05A7" w:rsidRDefault="00240181" w:rsidP="00240181">
      <w:pPr>
        <w:numPr>
          <w:ilvl w:val="0"/>
          <w:numId w:val="13"/>
        </w:numPr>
        <w:rPr>
          <w:rFonts w:ascii="Trebuchet MS" w:hAnsi="Trebuchet MS" w:cs="Arial"/>
        </w:rPr>
      </w:pPr>
      <w:r w:rsidRPr="00EF05A7">
        <w:rPr>
          <w:rFonts w:ascii="Trebuchet MS" w:hAnsi="Trebuchet MS" w:cs="Arial"/>
        </w:rPr>
        <w:t xml:space="preserve">In the world </w:t>
      </w:r>
      <w:r>
        <w:rPr>
          <w:rFonts w:ascii="Trebuchet MS" w:hAnsi="Trebuchet MS" w:cs="Arial"/>
        </w:rPr>
        <w:t xml:space="preserve">today, </w:t>
      </w:r>
      <w:r w:rsidRPr="00EF05A7">
        <w:rPr>
          <w:rFonts w:ascii="Trebuchet MS" w:hAnsi="Trebuchet MS" w:cs="Arial"/>
        </w:rPr>
        <w:t xml:space="preserve">one in seven Christians are persecuted for their faith, and Christians are still being martyred.  See World Watch List for more information </w:t>
      </w:r>
      <w:r>
        <w:rPr>
          <w:rFonts w:ascii="Trebuchet MS" w:hAnsi="Trebuchet MS" w:cs="Arial"/>
        </w:rPr>
        <w:t>–</w:t>
      </w:r>
      <w:r w:rsidRPr="00EF05A7">
        <w:rPr>
          <w:rFonts w:ascii="Trebuchet MS" w:hAnsi="Trebuchet MS" w:cs="Arial"/>
        </w:rPr>
        <w:t xml:space="preserve"> </w:t>
      </w:r>
      <w:hyperlink r:id="rId7" w:history="1">
        <w:r w:rsidRPr="00EF05A7">
          <w:rPr>
            <w:rStyle w:val="Hyperlink"/>
            <w:rFonts w:ascii="Trebuchet MS" w:hAnsi="Trebuchet MS" w:cs="Arial"/>
          </w:rPr>
          <w:t>https://www.opendoors.org/en-US/persecution/countries/</w:t>
        </w:r>
      </w:hyperlink>
      <w:r w:rsidRPr="00EF05A7">
        <w:rPr>
          <w:rFonts w:ascii="Trebuchet MS" w:hAnsi="Trebuchet MS" w:cs="Arial"/>
        </w:rPr>
        <w:t xml:space="preserve"> </w:t>
      </w:r>
    </w:p>
    <w:p w14:paraId="53230B2D" w14:textId="77777777" w:rsidR="00240181" w:rsidRPr="00EF05A7" w:rsidRDefault="00240181" w:rsidP="00240181">
      <w:pPr>
        <w:numPr>
          <w:ilvl w:val="0"/>
          <w:numId w:val="13"/>
        </w:numPr>
        <w:rPr>
          <w:rFonts w:ascii="Trebuchet MS" w:hAnsi="Trebuchet MS" w:cs="Arial"/>
        </w:rPr>
      </w:pPr>
      <w:r w:rsidRPr="00EF05A7">
        <w:rPr>
          <w:rFonts w:ascii="Trebuchet MS" w:hAnsi="Trebuchet MS" w:cs="Arial"/>
        </w:rPr>
        <w:t xml:space="preserve">People may face opposition </w:t>
      </w:r>
      <w:r>
        <w:rPr>
          <w:rFonts w:ascii="Trebuchet MS" w:hAnsi="Trebuchet MS" w:cs="Arial"/>
        </w:rPr>
        <w:t>for their faith, especially if they are the only one holding their beliefs in their</w:t>
      </w:r>
      <w:r w:rsidRPr="00EF05A7">
        <w:rPr>
          <w:rFonts w:ascii="Trebuchet MS" w:hAnsi="Trebuchet MS" w:cs="Arial"/>
        </w:rPr>
        <w:t xml:space="preserve"> family, in a classroom or in the workplace. </w:t>
      </w:r>
    </w:p>
    <w:p w14:paraId="0270AC2C" w14:textId="77777777" w:rsidR="00240181" w:rsidRPr="00EF05A7" w:rsidRDefault="00240181" w:rsidP="00240181">
      <w:pPr>
        <w:numPr>
          <w:ilvl w:val="0"/>
          <w:numId w:val="13"/>
        </w:numPr>
        <w:rPr>
          <w:rFonts w:ascii="Trebuchet MS" w:hAnsi="Trebuchet MS" w:cs="Arial"/>
        </w:rPr>
      </w:pPr>
      <w:r w:rsidRPr="00EF05A7">
        <w:rPr>
          <w:rFonts w:ascii="Trebuchet MS" w:hAnsi="Trebuchet MS" w:cs="Arial"/>
        </w:rPr>
        <w:t xml:space="preserve">The story we will look at today is about opposition </w:t>
      </w:r>
      <w:r>
        <w:rPr>
          <w:rFonts w:ascii="Trebuchet MS" w:hAnsi="Trebuchet MS" w:cs="Arial"/>
        </w:rPr>
        <w:t>amongst</w:t>
      </w:r>
      <w:r w:rsidRPr="00EF05A7">
        <w:rPr>
          <w:rFonts w:ascii="Trebuchet MS" w:hAnsi="Trebuchet MS" w:cs="Arial"/>
        </w:rPr>
        <w:t xml:space="preserve"> fellow believers. Moses was seeking to discover the possibility of moving into the </w:t>
      </w:r>
      <w:r>
        <w:rPr>
          <w:rFonts w:ascii="Trebuchet MS" w:hAnsi="Trebuchet MS" w:cs="Arial"/>
        </w:rPr>
        <w:t>P</w:t>
      </w:r>
      <w:r w:rsidRPr="00EF05A7">
        <w:rPr>
          <w:rFonts w:ascii="Trebuchet MS" w:hAnsi="Trebuchet MS" w:cs="Arial"/>
        </w:rPr>
        <w:t xml:space="preserve">romised </w:t>
      </w:r>
      <w:r>
        <w:rPr>
          <w:rFonts w:ascii="Trebuchet MS" w:hAnsi="Trebuchet MS" w:cs="Arial"/>
        </w:rPr>
        <w:t>L</w:t>
      </w:r>
      <w:r w:rsidRPr="00EF05A7">
        <w:rPr>
          <w:rFonts w:ascii="Trebuchet MS" w:hAnsi="Trebuchet MS" w:cs="Arial"/>
        </w:rPr>
        <w:t>and. At God</w:t>
      </w:r>
      <w:r>
        <w:rPr>
          <w:rFonts w:ascii="Trebuchet MS" w:hAnsi="Trebuchet MS" w:cs="Arial"/>
        </w:rPr>
        <w:t>’</w:t>
      </w:r>
      <w:r w:rsidRPr="00EF05A7">
        <w:rPr>
          <w:rFonts w:ascii="Trebuchet MS" w:hAnsi="Trebuchet MS" w:cs="Arial"/>
        </w:rPr>
        <w:t>s instruction he sent spies from each tribe to go on an undercover surveillance mission to test the viability of such a move.</w:t>
      </w:r>
    </w:p>
    <w:p w14:paraId="3789D0E7" w14:textId="77777777" w:rsidR="00240181" w:rsidRPr="00EF05A7" w:rsidRDefault="00240181" w:rsidP="00240181">
      <w:pPr>
        <w:rPr>
          <w:rFonts w:ascii="Trebuchet MS" w:hAnsi="Trebuchet MS" w:cs="Arial"/>
        </w:rPr>
      </w:pPr>
    </w:p>
    <w:p w14:paraId="3D1FFB3F" w14:textId="77777777" w:rsidR="00240181" w:rsidRPr="00EF05A7" w:rsidRDefault="00240181" w:rsidP="00240181">
      <w:pPr>
        <w:rPr>
          <w:rFonts w:ascii="Trebuchet MS" w:hAnsi="Trebuchet MS" w:cs="Arial"/>
          <w:b/>
          <w:bCs/>
        </w:rPr>
      </w:pPr>
      <w:r w:rsidRPr="00EF05A7">
        <w:rPr>
          <w:rFonts w:ascii="Trebuchet MS" w:hAnsi="Trebuchet MS" w:cs="Arial"/>
          <w:b/>
          <w:bCs/>
        </w:rPr>
        <w:t>Seek what the Lord requires</w:t>
      </w:r>
    </w:p>
    <w:p w14:paraId="0EF67BC1" w14:textId="77777777" w:rsidR="00240181" w:rsidRPr="00EF05A7" w:rsidRDefault="00240181" w:rsidP="00240181">
      <w:pPr>
        <w:numPr>
          <w:ilvl w:val="0"/>
          <w:numId w:val="13"/>
        </w:numPr>
        <w:rPr>
          <w:rFonts w:ascii="Trebuchet MS" w:hAnsi="Trebuchet MS" w:cs="Arial"/>
        </w:rPr>
      </w:pPr>
      <w:r w:rsidRPr="00EF05A7">
        <w:rPr>
          <w:rFonts w:ascii="Trebuchet MS" w:hAnsi="Trebuchet MS" w:cs="Arial"/>
        </w:rPr>
        <w:t xml:space="preserve">Caleb and Joshua travelled with </w:t>
      </w:r>
      <w:r>
        <w:rPr>
          <w:rFonts w:ascii="Trebuchet MS" w:hAnsi="Trebuchet MS" w:cs="Arial"/>
        </w:rPr>
        <w:t>ten</w:t>
      </w:r>
      <w:r w:rsidRPr="00EF05A7">
        <w:rPr>
          <w:rFonts w:ascii="Trebuchet MS" w:hAnsi="Trebuchet MS" w:cs="Arial"/>
        </w:rPr>
        <w:t xml:space="preserve"> others to explore</w:t>
      </w:r>
      <w:r>
        <w:rPr>
          <w:rFonts w:ascii="Trebuchet MS" w:hAnsi="Trebuchet MS" w:cs="Arial"/>
        </w:rPr>
        <w:t xml:space="preserve"> (Numbers 13,14)</w:t>
      </w:r>
      <w:r w:rsidRPr="00EF05A7">
        <w:rPr>
          <w:rFonts w:ascii="Trebuchet MS" w:hAnsi="Trebuchet MS" w:cs="Arial"/>
        </w:rPr>
        <w:t xml:space="preserve">. </w:t>
      </w:r>
      <w:r>
        <w:rPr>
          <w:rFonts w:ascii="Trebuchet MS" w:hAnsi="Trebuchet MS" w:cs="Arial"/>
        </w:rPr>
        <w:t>The ten</w:t>
      </w:r>
      <w:r w:rsidRPr="00EF05A7">
        <w:rPr>
          <w:rFonts w:ascii="Trebuchet MS" w:hAnsi="Trebuchet MS" w:cs="Arial"/>
        </w:rPr>
        <w:t xml:space="preserve"> came back and said it was too dangerous </w:t>
      </w:r>
      <w:r>
        <w:rPr>
          <w:rFonts w:ascii="Trebuchet MS" w:hAnsi="Trebuchet MS" w:cs="Arial"/>
        </w:rPr>
        <w:t xml:space="preserve">and </w:t>
      </w:r>
      <w:r w:rsidRPr="00EF05A7">
        <w:rPr>
          <w:rFonts w:ascii="Trebuchet MS" w:hAnsi="Trebuchet MS" w:cs="Arial"/>
        </w:rPr>
        <w:t>the challenge was too big</w:t>
      </w:r>
      <w:r>
        <w:rPr>
          <w:rFonts w:ascii="Trebuchet MS" w:hAnsi="Trebuchet MS" w:cs="Arial"/>
        </w:rPr>
        <w:t>.</w:t>
      </w:r>
      <w:r w:rsidRPr="00EF05A7">
        <w:rPr>
          <w:rFonts w:ascii="Trebuchet MS" w:hAnsi="Trebuchet MS" w:cs="Arial"/>
        </w:rPr>
        <w:t xml:space="preserve"> </w:t>
      </w:r>
      <w:r>
        <w:rPr>
          <w:rFonts w:ascii="Trebuchet MS" w:hAnsi="Trebuchet MS" w:cs="Arial"/>
        </w:rPr>
        <w:t>However,</w:t>
      </w:r>
      <w:r w:rsidRPr="00EF05A7">
        <w:rPr>
          <w:rFonts w:ascii="Trebuchet MS" w:hAnsi="Trebuchet MS" w:cs="Arial"/>
        </w:rPr>
        <w:t xml:space="preserve"> Caleb and Joshua were sure that God would provide all that they needed to enter the land. </w:t>
      </w:r>
      <w:r>
        <w:rPr>
          <w:rFonts w:ascii="Trebuchet MS" w:hAnsi="Trebuchet MS" w:cs="Arial"/>
        </w:rPr>
        <w:t>But t</w:t>
      </w:r>
      <w:r w:rsidRPr="00EF05A7">
        <w:rPr>
          <w:rFonts w:ascii="Trebuchet MS" w:hAnsi="Trebuchet MS" w:cs="Arial"/>
        </w:rPr>
        <w:t>he majority were against the idea, so they did not move.</w:t>
      </w:r>
    </w:p>
    <w:p w14:paraId="20F642C1" w14:textId="77777777" w:rsidR="00240181" w:rsidRPr="00EF05A7" w:rsidRDefault="00240181" w:rsidP="00240181">
      <w:pPr>
        <w:numPr>
          <w:ilvl w:val="0"/>
          <w:numId w:val="13"/>
        </w:numPr>
        <w:rPr>
          <w:rFonts w:ascii="Trebuchet MS" w:hAnsi="Trebuchet MS" w:cs="Arial"/>
        </w:rPr>
      </w:pPr>
      <w:r w:rsidRPr="00EF05A7">
        <w:rPr>
          <w:rFonts w:ascii="Trebuchet MS" w:hAnsi="Trebuchet MS" w:cs="Arial"/>
        </w:rPr>
        <w:t>Christians face opposition because the world around us wants to discredit our beliefs and our stand against the forces of evil.</w:t>
      </w:r>
    </w:p>
    <w:p w14:paraId="226B9CF7" w14:textId="77777777" w:rsidR="00240181" w:rsidRPr="00EF05A7" w:rsidRDefault="00240181" w:rsidP="00240181">
      <w:pPr>
        <w:numPr>
          <w:ilvl w:val="0"/>
          <w:numId w:val="13"/>
        </w:numPr>
        <w:rPr>
          <w:rFonts w:ascii="Trebuchet MS" w:hAnsi="Trebuchet MS" w:cs="Arial"/>
        </w:rPr>
      </w:pPr>
      <w:r w:rsidRPr="00EF05A7">
        <w:rPr>
          <w:rFonts w:ascii="Trebuchet MS" w:hAnsi="Trebuchet MS" w:cs="Arial"/>
        </w:rPr>
        <w:t xml:space="preserve">Caleb and Joshua trusted God. He had proved himself so many times before and they believed that nothing was impossible. </w:t>
      </w:r>
      <w:proofErr w:type="gramStart"/>
      <w:r w:rsidRPr="00EF05A7">
        <w:rPr>
          <w:rFonts w:ascii="Trebuchet MS" w:hAnsi="Trebuchet MS" w:cs="Arial"/>
        </w:rPr>
        <w:t>So</w:t>
      </w:r>
      <w:proofErr w:type="gramEnd"/>
      <w:r w:rsidRPr="00EF05A7">
        <w:rPr>
          <w:rFonts w:ascii="Trebuchet MS" w:hAnsi="Trebuchet MS" w:cs="Arial"/>
        </w:rPr>
        <w:t xml:space="preserve"> staying close to God and trusting him is important to those who are being opposed. </w:t>
      </w:r>
    </w:p>
    <w:p w14:paraId="157161B6" w14:textId="77777777" w:rsidR="00240181" w:rsidRPr="00EF05A7" w:rsidRDefault="00240181" w:rsidP="00240181">
      <w:pPr>
        <w:rPr>
          <w:rFonts w:ascii="Trebuchet MS" w:hAnsi="Trebuchet MS" w:cs="Arial"/>
          <w:b/>
          <w:bCs/>
          <w:color w:val="FF0000"/>
        </w:rPr>
      </w:pPr>
    </w:p>
    <w:p w14:paraId="39BE3C83" w14:textId="77777777" w:rsidR="00240181" w:rsidRPr="00EF05A7" w:rsidRDefault="00240181" w:rsidP="00240181">
      <w:pPr>
        <w:rPr>
          <w:rFonts w:ascii="Trebuchet MS" w:hAnsi="Trebuchet MS" w:cs="Arial"/>
          <w:b/>
          <w:bCs/>
        </w:rPr>
      </w:pPr>
      <w:r w:rsidRPr="00EF05A7">
        <w:rPr>
          <w:rFonts w:ascii="Trebuchet MS" w:hAnsi="Trebuchet MS" w:cs="Arial"/>
          <w:b/>
          <w:bCs/>
        </w:rPr>
        <w:t xml:space="preserve">The Importance of Community </w:t>
      </w:r>
    </w:p>
    <w:p w14:paraId="52244CAC" w14:textId="77777777" w:rsidR="00240181" w:rsidRPr="00EF05A7" w:rsidRDefault="00240181" w:rsidP="00240181">
      <w:pPr>
        <w:numPr>
          <w:ilvl w:val="0"/>
          <w:numId w:val="13"/>
        </w:numPr>
        <w:rPr>
          <w:rFonts w:ascii="Trebuchet MS" w:hAnsi="Trebuchet MS" w:cs="Arial"/>
        </w:rPr>
      </w:pPr>
      <w:r>
        <w:rPr>
          <w:rFonts w:ascii="Trebuchet MS" w:hAnsi="Trebuchet MS" w:cs="Arial"/>
        </w:rPr>
        <w:t>Caleb and Joshua relied on one another</w:t>
      </w:r>
      <w:r w:rsidRPr="00EF05A7">
        <w:rPr>
          <w:rFonts w:ascii="Trebuchet MS" w:hAnsi="Trebuchet MS" w:cs="Arial"/>
        </w:rPr>
        <w:t xml:space="preserve">. </w:t>
      </w:r>
      <w:r>
        <w:rPr>
          <w:rFonts w:ascii="Trebuchet MS" w:hAnsi="Trebuchet MS"/>
        </w:rPr>
        <w:t>They</w:t>
      </w:r>
      <w:r w:rsidRPr="00EF05A7">
        <w:rPr>
          <w:rFonts w:ascii="Trebuchet MS" w:hAnsi="Trebuchet MS"/>
        </w:rPr>
        <w:t xml:space="preserve"> worked together faithfully, encouraging the Israelites to trust in God</w:t>
      </w:r>
      <w:r>
        <w:rPr>
          <w:rFonts w:ascii="Trebuchet MS" w:hAnsi="Trebuchet MS"/>
        </w:rPr>
        <w:t>’</w:t>
      </w:r>
      <w:r w:rsidRPr="00EF05A7">
        <w:rPr>
          <w:rFonts w:ascii="Trebuchet MS" w:hAnsi="Trebuchet MS"/>
        </w:rPr>
        <w:t>s promises and boldly urging them to enter the Promised Land despite the fear of the other spies.</w:t>
      </w:r>
    </w:p>
    <w:p w14:paraId="559E4F94" w14:textId="77777777" w:rsidR="00240181" w:rsidRPr="00EF05A7" w:rsidRDefault="00240181" w:rsidP="00240181">
      <w:pPr>
        <w:numPr>
          <w:ilvl w:val="0"/>
          <w:numId w:val="13"/>
        </w:numPr>
        <w:rPr>
          <w:rFonts w:ascii="Trebuchet MS" w:hAnsi="Trebuchet MS" w:cs="Arial"/>
        </w:rPr>
      </w:pPr>
      <w:r w:rsidRPr="00EF05A7">
        <w:rPr>
          <w:rFonts w:ascii="Trebuchet MS" w:hAnsi="Trebuchet MS"/>
        </w:rPr>
        <w:t xml:space="preserve">God places supportive people in our lives to guide and encourage us on our faith journey. Through their wisdom, love and prayers, they help us stay anchored in our beliefs and navigate challenges. </w:t>
      </w:r>
    </w:p>
    <w:p w14:paraId="355FCC97" w14:textId="77777777" w:rsidR="00240181" w:rsidRPr="00EF05A7" w:rsidRDefault="00240181" w:rsidP="00240181">
      <w:pPr>
        <w:numPr>
          <w:ilvl w:val="0"/>
          <w:numId w:val="13"/>
        </w:numPr>
        <w:rPr>
          <w:rFonts w:ascii="Trebuchet MS" w:hAnsi="Trebuchet MS" w:cs="Arial"/>
        </w:rPr>
      </w:pPr>
      <w:r w:rsidRPr="00EF05A7">
        <w:rPr>
          <w:rFonts w:ascii="Trebuchet MS" w:hAnsi="Trebuchet MS"/>
        </w:rPr>
        <w:t>These individuals serve as reminders of God</w:t>
      </w:r>
      <w:r>
        <w:rPr>
          <w:rFonts w:ascii="Trebuchet MS" w:hAnsi="Trebuchet MS"/>
        </w:rPr>
        <w:t>’</w:t>
      </w:r>
      <w:r w:rsidRPr="00EF05A7">
        <w:rPr>
          <w:rFonts w:ascii="Trebuchet MS" w:hAnsi="Trebuchet MS"/>
        </w:rPr>
        <w:t xml:space="preserve">s presence and care, reflecting </w:t>
      </w:r>
      <w:r>
        <w:rPr>
          <w:rFonts w:ascii="Trebuchet MS" w:hAnsi="Trebuchet MS"/>
        </w:rPr>
        <w:t>h</w:t>
      </w:r>
      <w:r w:rsidRPr="00EF05A7">
        <w:rPr>
          <w:rFonts w:ascii="Trebuchet MS" w:hAnsi="Trebuchet MS"/>
        </w:rPr>
        <w:t xml:space="preserve">is grace through their actions. In moments of doubt or struggle, their companionship strengthens our trust in God and deepens our relationship with </w:t>
      </w:r>
      <w:r>
        <w:rPr>
          <w:rFonts w:ascii="Trebuchet MS" w:hAnsi="Trebuchet MS"/>
        </w:rPr>
        <w:t>h</w:t>
      </w:r>
      <w:r w:rsidRPr="00EF05A7">
        <w:rPr>
          <w:rFonts w:ascii="Trebuchet MS" w:hAnsi="Trebuchet MS"/>
        </w:rPr>
        <w:t>im.</w:t>
      </w:r>
    </w:p>
    <w:p w14:paraId="56435CA9" w14:textId="77777777" w:rsidR="008415D1" w:rsidRPr="008415D1" w:rsidRDefault="008415D1" w:rsidP="008415D1">
      <w:pPr>
        <w:ind w:left="360"/>
        <w:rPr>
          <w:rFonts w:ascii="Trebuchet MS" w:hAnsi="Trebuchet MS" w:cs="Arial"/>
        </w:rPr>
      </w:pPr>
    </w:p>
    <w:p w14:paraId="37387EF1" w14:textId="5A0A3FED" w:rsidR="00240181" w:rsidRPr="00EF05A7" w:rsidRDefault="00240181" w:rsidP="00240181">
      <w:pPr>
        <w:numPr>
          <w:ilvl w:val="0"/>
          <w:numId w:val="13"/>
        </w:numPr>
        <w:rPr>
          <w:rFonts w:ascii="Trebuchet MS" w:hAnsi="Trebuchet MS" w:cs="Arial"/>
        </w:rPr>
      </w:pPr>
      <w:r w:rsidRPr="00EF05A7">
        <w:rPr>
          <w:rFonts w:ascii="Trebuchet MS" w:hAnsi="Trebuchet MS"/>
        </w:rPr>
        <w:t xml:space="preserve">The Salvation Army is privileged to support many people facing opposition or hurt – including victims of domestic abuse and </w:t>
      </w:r>
      <w:r>
        <w:rPr>
          <w:rFonts w:ascii="Trebuchet MS" w:hAnsi="Trebuchet MS"/>
        </w:rPr>
        <w:t>those affected by</w:t>
      </w:r>
      <w:r w:rsidRPr="00EF05A7">
        <w:rPr>
          <w:rFonts w:ascii="Trebuchet MS" w:hAnsi="Trebuchet MS"/>
        </w:rPr>
        <w:t xml:space="preserve"> of human trafficking. For more information, </w:t>
      </w:r>
      <w:r>
        <w:rPr>
          <w:rFonts w:ascii="Trebuchet MS" w:hAnsi="Trebuchet MS"/>
        </w:rPr>
        <w:t>see</w:t>
      </w:r>
      <w:r w:rsidRPr="00EF05A7">
        <w:rPr>
          <w:rFonts w:ascii="Trebuchet MS" w:hAnsi="Trebuchet MS"/>
        </w:rPr>
        <w:t xml:space="preserve"> </w:t>
      </w:r>
      <w:hyperlink r:id="rId8" w:history="1">
        <w:r w:rsidRPr="00EF05A7">
          <w:rPr>
            <w:rStyle w:val="Hyperlink"/>
            <w:rFonts w:ascii="Trebuchet MS" w:hAnsi="Trebuchet MS"/>
            <w:color w:val="auto"/>
          </w:rPr>
          <w:t>https://www.salvationarmy.org/ihq/antitrafficking</w:t>
        </w:r>
      </w:hyperlink>
      <w:r w:rsidRPr="00EF05A7">
        <w:rPr>
          <w:rFonts w:ascii="Trebuchet MS" w:hAnsi="Trebuchet MS"/>
        </w:rPr>
        <w:t xml:space="preserve"> and </w:t>
      </w:r>
      <w:hyperlink r:id="rId9" w:history="1">
        <w:r w:rsidRPr="00EF05A7">
          <w:rPr>
            <w:rStyle w:val="Hyperlink"/>
            <w:rFonts w:ascii="Trebuchet MS" w:hAnsi="Trebuchet MS"/>
            <w:color w:val="auto"/>
          </w:rPr>
          <w:t>https://www.salvationarmy.org.uk/modern-slavery/supporting-survivors</w:t>
        </w:r>
      </w:hyperlink>
      <w:r w:rsidRPr="00EF05A7">
        <w:rPr>
          <w:rFonts w:ascii="Trebuchet MS" w:hAnsi="Trebuchet MS"/>
        </w:rPr>
        <w:t xml:space="preserve"> </w:t>
      </w:r>
    </w:p>
    <w:p w14:paraId="0D6AC556" w14:textId="77777777" w:rsidR="00240181" w:rsidRPr="00EF05A7" w:rsidRDefault="00240181" w:rsidP="00240181">
      <w:pPr>
        <w:rPr>
          <w:rFonts w:ascii="Trebuchet MS" w:hAnsi="Trebuchet MS" w:cs="Arial"/>
          <w:b/>
          <w:bCs/>
        </w:rPr>
      </w:pPr>
    </w:p>
    <w:p w14:paraId="5421294A" w14:textId="77777777" w:rsidR="00240181" w:rsidRPr="00EF05A7" w:rsidRDefault="00240181" w:rsidP="00240181">
      <w:pPr>
        <w:rPr>
          <w:rFonts w:ascii="Trebuchet MS" w:hAnsi="Trebuchet MS" w:cs="Arial"/>
          <w:b/>
          <w:bCs/>
        </w:rPr>
      </w:pPr>
      <w:r w:rsidRPr="00EF05A7">
        <w:rPr>
          <w:rFonts w:ascii="Trebuchet MS" w:hAnsi="Trebuchet MS" w:cs="Arial"/>
          <w:b/>
          <w:bCs/>
        </w:rPr>
        <w:t xml:space="preserve">Sometimes you </w:t>
      </w:r>
      <w:proofErr w:type="gramStart"/>
      <w:r w:rsidRPr="00EF05A7">
        <w:rPr>
          <w:rFonts w:ascii="Trebuchet MS" w:hAnsi="Trebuchet MS" w:cs="Arial"/>
          <w:b/>
          <w:bCs/>
        </w:rPr>
        <w:t>have to</w:t>
      </w:r>
      <w:proofErr w:type="gramEnd"/>
      <w:r w:rsidRPr="00EF05A7">
        <w:rPr>
          <w:rFonts w:ascii="Trebuchet MS" w:hAnsi="Trebuchet MS" w:cs="Arial"/>
          <w:b/>
          <w:bCs/>
        </w:rPr>
        <w:t xml:space="preserve"> wait</w:t>
      </w:r>
    </w:p>
    <w:p w14:paraId="1739ECCD" w14:textId="77777777" w:rsidR="00240181" w:rsidRPr="00EF05A7" w:rsidRDefault="00240181" w:rsidP="00240181">
      <w:pPr>
        <w:numPr>
          <w:ilvl w:val="0"/>
          <w:numId w:val="14"/>
        </w:numPr>
        <w:rPr>
          <w:rFonts w:ascii="Trebuchet MS" w:hAnsi="Trebuchet MS" w:cs="Arial"/>
        </w:rPr>
      </w:pPr>
      <w:r w:rsidRPr="00EF05A7">
        <w:rPr>
          <w:rFonts w:ascii="Trebuchet MS" w:hAnsi="Trebuchet MS" w:cs="Arial"/>
        </w:rPr>
        <w:t>In Joshua 14, the same issue comes up again 45 years later</w:t>
      </w:r>
      <w:r>
        <w:rPr>
          <w:rFonts w:ascii="Trebuchet MS" w:hAnsi="Trebuchet MS" w:cs="Arial"/>
        </w:rPr>
        <w:t>.</w:t>
      </w:r>
      <w:r w:rsidRPr="00EF05A7">
        <w:rPr>
          <w:rFonts w:ascii="Trebuchet MS" w:hAnsi="Trebuchet MS" w:cs="Arial"/>
        </w:rPr>
        <w:t xml:space="preserve"> Caleb remained so sure of God</w:t>
      </w:r>
      <w:r>
        <w:rPr>
          <w:rFonts w:ascii="Trebuchet MS" w:hAnsi="Trebuchet MS" w:cs="Arial"/>
        </w:rPr>
        <w:t>’</w:t>
      </w:r>
      <w:r w:rsidRPr="00EF05A7">
        <w:rPr>
          <w:rFonts w:ascii="Trebuchet MS" w:hAnsi="Trebuchet MS" w:cs="Arial"/>
        </w:rPr>
        <w:t xml:space="preserve">s leading that at 85 years old he is still willing to lead an attack and drive out the </w:t>
      </w:r>
      <w:proofErr w:type="spellStart"/>
      <w:r w:rsidRPr="00EF05A7">
        <w:rPr>
          <w:rFonts w:ascii="Trebuchet MS" w:hAnsi="Trebuchet MS" w:cs="Arial"/>
        </w:rPr>
        <w:t>Anakites</w:t>
      </w:r>
      <w:proofErr w:type="spellEnd"/>
      <w:r w:rsidRPr="00EF05A7">
        <w:rPr>
          <w:rFonts w:ascii="Trebuchet MS" w:hAnsi="Trebuchet MS" w:cs="Arial"/>
        </w:rPr>
        <w:t xml:space="preserve"> to march into Hebron.</w:t>
      </w:r>
    </w:p>
    <w:p w14:paraId="243E440C" w14:textId="77777777" w:rsidR="00240181" w:rsidRPr="00EF05A7" w:rsidRDefault="00240181" w:rsidP="00240181">
      <w:pPr>
        <w:numPr>
          <w:ilvl w:val="0"/>
          <w:numId w:val="14"/>
        </w:numPr>
        <w:rPr>
          <w:rFonts w:ascii="Trebuchet MS" w:hAnsi="Trebuchet MS" w:cs="Arial"/>
        </w:rPr>
      </w:pPr>
      <w:r w:rsidRPr="00EF05A7">
        <w:rPr>
          <w:rFonts w:ascii="Trebuchet MS" w:hAnsi="Trebuchet MS" w:cs="Arial"/>
        </w:rPr>
        <w:t xml:space="preserve">For those who are </w:t>
      </w:r>
      <w:r>
        <w:rPr>
          <w:rFonts w:ascii="Trebuchet MS" w:hAnsi="Trebuchet MS" w:cs="Arial"/>
        </w:rPr>
        <w:t>facing opposition</w:t>
      </w:r>
      <w:r w:rsidRPr="00EF05A7">
        <w:rPr>
          <w:rFonts w:ascii="Trebuchet MS" w:hAnsi="Trebuchet MS" w:cs="Arial"/>
        </w:rPr>
        <w:t xml:space="preserve"> now, it may require patience to wait whilst God changes the hearts of those opposing. In the meantime</w:t>
      </w:r>
      <w:r>
        <w:rPr>
          <w:rFonts w:ascii="Trebuchet MS" w:hAnsi="Trebuchet MS" w:cs="Arial"/>
        </w:rPr>
        <w:t>,</w:t>
      </w:r>
      <w:r w:rsidRPr="00EF05A7">
        <w:rPr>
          <w:rFonts w:ascii="Trebuchet MS" w:hAnsi="Trebuchet MS" w:cs="Arial"/>
        </w:rPr>
        <w:t xml:space="preserve"> stay close to God trusting him. There are so many </w:t>
      </w:r>
      <w:proofErr w:type="gramStart"/>
      <w:r>
        <w:rPr>
          <w:rFonts w:ascii="Trebuchet MS" w:hAnsi="Trebuchet MS" w:cs="Arial"/>
        </w:rPr>
        <w:t>S</w:t>
      </w:r>
      <w:r w:rsidRPr="00EF05A7">
        <w:rPr>
          <w:rFonts w:ascii="Trebuchet MS" w:hAnsi="Trebuchet MS" w:cs="Arial"/>
        </w:rPr>
        <w:t>criptures</w:t>
      </w:r>
      <w:proofErr w:type="gramEnd"/>
      <w:r w:rsidRPr="00EF05A7">
        <w:rPr>
          <w:rFonts w:ascii="Trebuchet MS" w:hAnsi="Trebuchet MS" w:cs="Arial"/>
        </w:rPr>
        <w:t xml:space="preserve"> saying </w:t>
      </w:r>
      <w:r>
        <w:rPr>
          <w:rFonts w:ascii="Trebuchet MS" w:hAnsi="Trebuchet MS" w:cs="Arial"/>
        </w:rPr>
        <w:t>‘</w:t>
      </w:r>
      <w:r w:rsidRPr="00EF05A7">
        <w:rPr>
          <w:rFonts w:ascii="Trebuchet MS" w:hAnsi="Trebuchet MS" w:cs="Arial"/>
        </w:rPr>
        <w:t>Fear not</w:t>
      </w:r>
      <w:r>
        <w:rPr>
          <w:rFonts w:ascii="Trebuchet MS" w:hAnsi="Trebuchet MS" w:cs="Arial"/>
        </w:rPr>
        <w:t>’</w:t>
      </w:r>
      <w:r w:rsidRPr="00EF05A7">
        <w:rPr>
          <w:rFonts w:ascii="Trebuchet MS" w:hAnsi="Trebuchet MS" w:cs="Arial"/>
        </w:rPr>
        <w:t xml:space="preserve"> or </w:t>
      </w:r>
      <w:r>
        <w:rPr>
          <w:rFonts w:ascii="Trebuchet MS" w:hAnsi="Trebuchet MS" w:cs="Arial"/>
        </w:rPr>
        <w:t>‘</w:t>
      </w:r>
      <w:r w:rsidRPr="00EF05A7">
        <w:rPr>
          <w:rFonts w:ascii="Trebuchet MS" w:hAnsi="Trebuchet MS" w:cs="Arial"/>
        </w:rPr>
        <w:t>Do not be afraid</w:t>
      </w:r>
      <w:r>
        <w:rPr>
          <w:rFonts w:ascii="Trebuchet MS" w:hAnsi="Trebuchet MS" w:cs="Arial"/>
        </w:rPr>
        <w:t>’</w:t>
      </w:r>
      <w:r w:rsidRPr="00EF05A7">
        <w:rPr>
          <w:rFonts w:ascii="Trebuchet MS" w:hAnsi="Trebuchet MS" w:cs="Arial"/>
        </w:rPr>
        <w:t xml:space="preserve"> (actually 365</w:t>
      </w:r>
      <w:r>
        <w:rPr>
          <w:rFonts w:ascii="Trebuchet MS" w:hAnsi="Trebuchet MS" w:cs="Arial"/>
        </w:rPr>
        <w:t xml:space="preserve"> –</w:t>
      </w:r>
      <w:r w:rsidRPr="00EF05A7">
        <w:rPr>
          <w:rFonts w:ascii="Trebuchet MS" w:hAnsi="Trebuchet MS" w:cs="Arial"/>
        </w:rPr>
        <w:t xml:space="preserve"> one for each day of the year).</w:t>
      </w:r>
    </w:p>
    <w:p w14:paraId="03C55675" w14:textId="77777777" w:rsidR="00240181" w:rsidRPr="00EF05A7" w:rsidRDefault="00240181" w:rsidP="00240181">
      <w:pPr>
        <w:numPr>
          <w:ilvl w:val="0"/>
          <w:numId w:val="14"/>
        </w:numPr>
        <w:rPr>
          <w:rFonts w:ascii="Trebuchet MS" w:hAnsi="Trebuchet MS" w:cs="Arial"/>
        </w:rPr>
      </w:pPr>
      <w:r w:rsidRPr="00EF05A7">
        <w:rPr>
          <w:rFonts w:ascii="Trebuchet MS" w:hAnsi="Trebuchet MS" w:cs="Arial"/>
        </w:rPr>
        <w:t>Those of us who are not undergoing such opposition should be supporting in prayer and in any way that God lays on our hearts.</w:t>
      </w:r>
    </w:p>
    <w:p w14:paraId="44926EAA" w14:textId="77777777" w:rsidR="00240181" w:rsidRPr="00EF05A7" w:rsidRDefault="00240181" w:rsidP="00240181">
      <w:pPr>
        <w:numPr>
          <w:ilvl w:val="0"/>
          <w:numId w:val="14"/>
        </w:numPr>
        <w:rPr>
          <w:rFonts w:ascii="Trebuchet MS" w:hAnsi="Trebuchet MS" w:cs="Arial"/>
        </w:rPr>
      </w:pPr>
      <w:r w:rsidRPr="00EF05A7">
        <w:rPr>
          <w:rFonts w:ascii="Trebuchet MS" w:hAnsi="Trebuchet MS" w:cs="Arial"/>
        </w:rPr>
        <w:t xml:space="preserve">For many Christians, the Bible is the place they come to, alone, scared, in secret because they are being opposed. Learning </w:t>
      </w:r>
      <w:r>
        <w:rPr>
          <w:rFonts w:ascii="Trebuchet MS" w:hAnsi="Trebuchet MS" w:cs="Arial"/>
        </w:rPr>
        <w:t>S</w:t>
      </w:r>
      <w:r w:rsidRPr="00EF05A7">
        <w:rPr>
          <w:rFonts w:ascii="Trebuchet MS" w:hAnsi="Trebuchet MS" w:cs="Arial"/>
        </w:rPr>
        <w:t>cripture is a source of encouragement – such as Psalm 56</w:t>
      </w:r>
      <w:r>
        <w:rPr>
          <w:rFonts w:ascii="Trebuchet MS" w:hAnsi="Trebuchet MS" w:cs="Arial"/>
        </w:rPr>
        <w:t>;</w:t>
      </w:r>
      <w:r w:rsidRPr="00EF05A7">
        <w:rPr>
          <w:rFonts w:ascii="Trebuchet MS" w:hAnsi="Trebuchet MS" w:cs="Arial"/>
        </w:rPr>
        <w:t xml:space="preserve"> 1</w:t>
      </w:r>
      <w:r>
        <w:rPr>
          <w:rFonts w:ascii="Trebuchet MS" w:hAnsi="Trebuchet MS" w:cs="Arial"/>
        </w:rPr>
        <w:t> </w:t>
      </w:r>
      <w:r w:rsidRPr="00EF05A7">
        <w:rPr>
          <w:rFonts w:ascii="Trebuchet MS" w:hAnsi="Trebuchet MS" w:cs="Arial"/>
        </w:rPr>
        <w:t>Peter 3:13-17.</w:t>
      </w:r>
    </w:p>
    <w:p w14:paraId="40AC5762" w14:textId="77777777" w:rsidR="00240181" w:rsidRPr="00EF05A7" w:rsidRDefault="00240181" w:rsidP="00240181">
      <w:pPr>
        <w:rPr>
          <w:rFonts w:ascii="Trebuchet MS" w:hAnsi="Trebuchet MS" w:cs="Arial"/>
        </w:rPr>
      </w:pPr>
    </w:p>
    <w:p w14:paraId="2EA12C76" w14:textId="77777777" w:rsidR="00240181" w:rsidRPr="00EF05A7" w:rsidRDefault="00240181" w:rsidP="00240181">
      <w:pPr>
        <w:rPr>
          <w:rFonts w:ascii="Trebuchet MS" w:hAnsi="Trebuchet MS" w:cs="Arial"/>
          <w:b/>
          <w:bCs/>
        </w:rPr>
      </w:pPr>
      <w:r w:rsidRPr="00EF05A7">
        <w:rPr>
          <w:rFonts w:ascii="Trebuchet MS" w:hAnsi="Trebuchet MS" w:cs="Arial"/>
          <w:b/>
          <w:bCs/>
        </w:rPr>
        <w:t>Application and response</w:t>
      </w:r>
    </w:p>
    <w:p w14:paraId="783366E2" w14:textId="77777777" w:rsidR="00240181" w:rsidRPr="00EF05A7" w:rsidRDefault="00240181" w:rsidP="00240181">
      <w:pPr>
        <w:numPr>
          <w:ilvl w:val="0"/>
          <w:numId w:val="15"/>
        </w:numPr>
        <w:rPr>
          <w:rFonts w:ascii="Trebuchet MS" w:hAnsi="Trebuchet MS" w:cs="Arial"/>
        </w:rPr>
      </w:pPr>
      <w:r w:rsidRPr="00EF05A7">
        <w:rPr>
          <w:rFonts w:ascii="Trebuchet MS" w:hAnsi="Trebuchet MS" w:cs="Arial"/>
        </w:rPr>
        <w:t>Jesus knew that there would be opposition for the disciples he was training</w:t>
      </w:r>
      <w:r>
        <w:rPr>
          <w:rFonts w:ascii="Trebuchet MS" w:hAnsi="Trebuchet MS" w:cs="Arial"/>
        </w:rPr>
        <w:t>.</w:t>
      </w:r>
      <w:r w:rsidRPr="00EF05A7">
        <w:rPr>
          <w:rFonts w:ascii="Trebuchet MS" w:hAnsi="Trebuchet MS" w:cs="Arial"/>
        </w:rPr>
        <w:t xml:space="preserve"> </w:t>
      </w:r>
      <w:r>
        <w:rPr>
          <w:rFonts w:ascii="Trebuchet MS" w:hAnsi="Trebuchet MS" w:cs="Arial"/>
        </w:rPr>
        <w:t>H</w:t>
      </w:r>
      <w:r w:rsidRPr="00EF05A7">
        <w:rPr>
          <w:rFonts w:ascii="Trebuchet MS" w:hAnsi="Trebuchet MS" w:cs="Arial"/>
        </w:rPr>
        <w:t>e taught them to pray the familiar words we know as the Lord</w:t>
      </w:r>
      <w:r>
        <w:rPr>
          <w:rFonts w:ascii="Trebuchet MS" w:hAnsi="Trebuchet MS" w:cs="Arial"/>
        </w:rPr>
        <w:t>’</w:t>
      </w:r>
      <w:r w:rsidRPr="00EF05A7">
        <w:rPr>
          <w:rFonts w:ascii="Trebuchet MS" w:hAnsi="Trebuchet MS" w:cs="Arial"/>
        </w:rPr>
        <w:t xml:space="preserve">s </w:t>
      </w:r>
      <w:r>
        <w:rPr>
          <w:rFonts w:ascii="Trebuchet MS" w:hAnsi="Trebuchet MS" w:cs="Arial"/>
        </w:rPr>
        <w:t>P</w:t>
      </w:r>
      <w:r w:rsidRPr="00EF05A7">
        <w:rPr>
          <w:rFonts w:ascii="Trebuchet MS" w:hAnsi="Trebuchet MS" w:cs="Arial"/>
        </w:rPr>
        <w:t xml:space="preserve">rayer. </w:t>
      </w:r>
      <w:r>
        <w:rPr>
          <w:rFonts w:ascii="Trebuchet MS" w:hAnsi="Trebuchet MS" w:cs="Arial"/>
        </w:rPr>
        <w:t>In time of struggle, w</w:t>
      </w:r>
      <w:r w:rsidRPr="00EF05A7">
        <w:rPr>
          <w:rFonts w:ascii="Trebuchet MS" w:hAnsi="Trebuchet MS" w:cs="Arial"/>
        </w:rPr>
        <w:t>e pray that God</w:t>
      </w:r>
      <w:r>
        <w:rPr>
          <w:rFonts w:ascii="Trebuchet MS" w:hAnsi="Trebuchet MS" w:cs="Arial"/>
        </w:rPr>
        <w:t>’</w:t>
      </w:r>
      <w:r w:rsidRPr="00EF05A7">
        <w:rPr>
          <w:rFonts w:ascii="Trebuchet MS" w:hAnsi="Trebuchet MS" w:cs="Arial"/>
        </w:rPr>
        <w:t xml:space="preserve">s will may be done. </w:t>
      </w:r>
    </w:p>
    <w:p w14:paraId="66FED8E5" w14:textId="77777777" w:rsidR="00240181" w:rsidRPr="00EF05A7" w:rsidRDefault="00240181" w:rsidP="00240181">
      <w:pPr>
        <w:numPr>
          <w:ilvl w:val="0"/>
          <w:numId w:val="15"/>
        </w:numPr>
        <w:rPr>
          <w:rFonts w:ascii="Trebuchet MS" w:hAnsi="Trebuchet MS" w:cs="Arial"/>
        </w:rPr>
      </w:pPr>
      <w:r w:rsidRPr="00EF05A7">
        <w:rPr>
          <w:rFonts w:ascii="Trebuchet MS" w:hAnsi="Trebuchet MS" w:cs="Arial"/>
        </w:rPr>
        <w:t>Th</w:t>
      </w:r>
      <w:r>
        <w:rPr>
          <w:rFonts w:ascii="Trebuchet MS" w:hAnsi="Trebuchet MS" w:cs="Arial"/>
        </w:rPr>
        <w:t>e</w:t>
      </w:r>
      <w:r w:rsidRPr="00EF05A7">
        <w:rPr>
          <w:rFonts w:ascii="Trebuchet MS" w:hAnsi="Trebuchet MS" w:cs="Arial"/>
        </w:rPr>
        <w:t xml:space="preserve"> challenge for all Christians, especially those who are facing difficult people at any time, is forgiveness. If we do not forgive, we become bitter and angry, and the peace of God is not in us. It is one of the hardest things to pray for, but </w:t>
      </w:r>
      <w:r>
        <w:rPr>
          <w:rFonts w:ascii="Trebuchet MS" w:hAnsi="Trebuchet MS" w:cs="Arial"/>
        </w:rPr>
        <w:t xml:space="preserve">it is </w:t>
      </w:r>
      <w:r w:rsidRPr="00EF05A7">
        <w:rPr>
          <w:rFonts w:ascii="Trebuchet MS" w:hAnsi="Trebuchet MS" w:cs="Arial"/>
        </w:rPr>
        <w:t>necessary to draw on God</w:t>
      </w:r>
      <w:r>
        <w:rPr>
          <w:rFonts w:ascii="Trebuchet MS" w:hAnsi="Trebuchet MS" w:cs="Arial"/>
        </w:rPr>
        <w:t>’</w:t>
      </w:r>
      <w:r w:rsidRPr="00EF05A7">
        <w:rPr>
          <w:rFonts w:ascii="Trebuchet MS" w:hAnsi="Trebuchet MS" w:cs="Arial"/>
        </w:rPr>
        <w:t xml:space="preserve">s perfect peace, especially in the face of opposition. </w:t>
      </w:r>
    </w:p>
    <w:p w14:paraId="73D6A56B" w14:textId="31614352" w:rsidR="0016706D" w:rsidRPr="008415D1" w:rsidRDefault="00240181" w:rsidP="0019224E">
      <w:pPr>
        <w:numPr>
          <w:ilvl w:val="0"/>
          <w:numId w:val="15"/>
        </w:numPr>
        <w:rPr>
          <w:rFonts w:ascii="Trebuchet MS" w:hAnsi="Trebuchet MS" w:cs="Arial"/>
        </w:rPr>
      </w:pPr>
      <w:r w:rsidRPr="00EF05A7">
        <w:rPr>
          <w:rFonts w:ascii="Trebuchet MS" w:hAnsi="Trebuchet MS" w:cs="Arial"/>
        </w:rPr>
        <w:t>Therefore, pray for persecuted Christians. Then pray for those in your fellowship who are often opposed or experiencing hurt in their various settings. Finally, pray that our behaviour day by day may be authentic, forgiving, caring, welcoming to all we meet who may be facing issues we have no knowledge about.</w:t>
      </w:r>
    </w:p>
    <w:sectPr w:rsidR="0016706D" w:rsidRPr="008415D1" w:rsidSect="0094786A">
      <w:headerReference w:type="default" r:id="rId10"/>
      <w:headerReference w:type="first" r:id="rId11"/>
      <w:pgSz w:w="11906" w:h="16838"/>
      <w:pgMar w:top="1440" w:right="1440" w:bottom="1440" w:left="1440"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F693F" w14:textId="77777777" w:rsidR="002906A4" w:rsidRDefault="002906A4" w:rsidP="002906A4">
      <w:pPr>
        <w:spacing w:after="0" w:line="240" w:lineRule="auto"/>
      </w:pPr>
      <w:r>
        <w:separator/>
      </w:r>
    </w:p>
  </w:endnote>
  <w:endnote w:type="continuationSeparator" w:id="0">
    <w:p w14:paraId="7F0F18B8" w14:textId="77777777" w:rsidR="002906A4" w:rsidRDefault="002906A4" w:rsidP="00290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Gotham Black">
    <w:panose1 w:val="00000000000000000000"/>
    <w:charset w:val="00"/>
    <w:family w:val="modern"/>
    <w:notTrueType/>
    <w:pitch w:val="variable"/>
    <w:sig w:usb0="A10000FF" w:usb1="4000005B" w:usb2="00000000" w:usb3="00000000" w:csb0="0000009B" w:csb1="00000000"/>
  </w:font>
  <w:font w:name="Gotham Bold">
    <w:panose1 w:val="00000000000000000000"/>
    <w:charset w:val="00"/>
    <w:family w:val="modern"/>
    <w:notTrueType/>
    <w:pitch w:val="variable"/>
    <w:sig w:usb0="A10000FF" w:usb1="4000005B"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EF3D9" w14:textId="77777777" w:rsidR="002906A4" w:rsidRDefault="002906A4" w:rsidP="002906A4">
      <w:pPr>
        <w:spacing w:after="0" w:line="240" w:lineRule="auto"/>
      </w:pPr>
      <w:r>
        <w:separator/>
      </w:r>
    </w:p>
  </w:footnote>
  <w:footnote w:type="continuationSeparator" w:id="0">
    <w:p w14:paraId="7537791E" w14:textId="77777777" w:rsidR="002906A4" w:rsidRDefault="002906A4" w:rsidP="00290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AF75" w14:textId="686B9997" w:rsidR="008415D1" w:rsidRDefault="008415D1" w:rsidP="002906A4">
    <w:pPr>
      <w:pStyle w:val="Header"/>
    </w:pPr>
    <w:r>
      <w:rPr>
        <w:noProof/>
      </w:rPr>
      <w:drawing>
        <wp:anchor distT="0" distB="0" distL="114300" distR="114300" simplePos="0" relativeHeight="251657216" behindDoc="1" locked="0" layoutInCell="1" allowOverlap="1" wp14:anchorId="14650D81" wp14:editId="30738035">
          <wp:simplePos x="0" y="0"/>
          <wp:positionH relativeFrom="column">
            <wp:posOffset>-791845</wp:posOffset>
          </wp:positionH>
          <wp:positionV relativeFrom="paragraph">
            <wp:posOffset>-272415</wp:posOffset>
          </wp:positionV>
          <wp:extent cx="7307580" cy="10328275"/>
          <wp:effectExtent l="0" t="0" r="7620" b="0"/>
          <wp:wrapNone/>
          <wp:docPr id="93993879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7580" cy="10328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D2A397" w14:textId="3D6BB781" w:rsidR="002906A4" w:rsidRDefault="002906A4" w:rsidP="002906A4">
    <w:pPr>
      <w:pStyle w:val="Header"/>
    </w:pPr>
  </w:p>
  <w:p w14:paraId="1BC9B76D" w14:textId="331C4053" w:rsidR="002906A4" w:rsidRPr="002906A4" w:rsidRDefault="002906A4" w:rsidP="00290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2BBD1" w14:textId="3643F481" w:rsidR="002906A4" w:rsidRDefault="002906A4">
    <w:pPr>
      <w:pStyle w:val="Header"/>
    </w:pPr>
    <w:r>
      <w:rPr>
        <w:noProof/>
      </w:rPr>
      <w:drawing>
        <wp:anchor distT="0" distB="0" distL="114300" distR="114300" simplePos="0" relativeHeight="251658240" behindDoc="1" locked="0" layoutInCell="1" allowOverlap="1" wp14:anchorId="5591EEA7" wp14:editId="3B763064">
          <wp:simplePos x="0" y="0"/>
          <wp:positionH relativeFrom="column">
            <wp:posOffset>-793750</wp:posOffset>
          </wp:positionH>
          <wp:positionV relativeFrom="paragraph">
            <wp:posOffset>-271780</wp:posOffset>
          </wp:positionV>
          <wp:extent cx="7308000" cy="10330044"/>
          <wp:effectExtent l="0" t="0" r="7620" b="0"/>
          <wp:wrapNone/>
          <wp:docPr id="5991176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8000" cy="103300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178"/>
    <w:multiLevelType w:val="hybridMultilevel"/>
    <w:tmpl w:val="D53AA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83C41"/>
    <w:multiLevelType w:val="hybridMultilevel"/>
    <w:tmpl w:val="7030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F04765"/>
    <w:multiLevelType w:val="hybridMultilevel"/>
    <w:tmpl w:val="48BA5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54941"/>
    <w:multiLevelType w:val="hybridMultilevel"/>
    <w:tmpl w:val="9942101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BF5253"/>
    <w:multiLevelType w:val="hybridMultilevel"/>
    <w:tmpl w:val="ED7A0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491E6E"/>
    <w:multiLevelType w:val="hybridMultilevel"/>
    <w:tmpl w:val="40043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1F36FB"/>
    <w:multiLevelType w:val="multilevel"/>
    <w:tmpl w:val="160C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0E7039"/>
    <w:multiLevelType w:val="hybridMultilevel"/>
    <w:tmpl w:val="F8603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0C0FC8"/>
    <w:multiLevelType w:val="hybridMultilevel"/>
    <w:tmpl w:val="3A58B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DD025B"/>
    <w:multiLevelType w:val="hybridMultilevel"/>
    <w:tmpl w:val="836EA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FC797F"/>
    <w:multiLevelType w:val="hybridMultilevel"/>
    <w:tmpl w:val="C440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A6154E"/>
    <w:multiLevelType w:val="hybridMultilevel"/>
    <w:tmpl w:val="E7AC4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C207B6"/>
    <w:multiLevelType w:val="hybridMultilevel"/>
    <w:tmpl w:val="E682C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ED57C6"/>
    <w:multiLevelType w:val="hybridMultilevel"/>
    <w:tmpl w:val="B030A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CD4AC5"/>
    <w:multiLevelType w:val="hybridMultilevel"/>
    <w:tmpl w:val="7D825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3493090">
    <w:abstractNumId w:val="13"/>
  </w:num>
  <w:num w:numId="2" w16cid:durableId="1055396265">
    <w:abstractNumId w:val="10"/>
  </w:num>
  <w:num w:numId="3" w16cid:durableId="1056466133">
    <w:abstractNumId w:val="11"/>
  </w:num>
  <w:num w:numId="4" w16cid:durableId="97335380">
    <w:abstractNumId w:val="8"/>
  </w:num>
  <w:num w:numId="5" w16cid:durableId="219828829">
    <w:abstractNumId w:val="0"/>
  </w:num>
  <w:num w:numId="6" w16cid:durableId="560018505">
    <w:abstractNumId w:val="4"/>
  </w:num>
  <w:num w:numId="7" w16cid:durableId="24066259">
    <w:abstractNumId w:val="5"/>
  </w:num>
  <w:num w:numId="8" w16cid:durableId="1192305967">
    <w:abstractNumId w:val="14"/>
  </w:num>
  <w:num w:numId="9" w16cid:durableId="23604173">
    <w:abstractNumId w:val="2"/>
  </w:num>
  <w:num w:numId="10" w16cid:durableId="470055032">
    <w:abstractNumId w:val="6"/>
  </w:num>
  <w:num w:numId="11" w16cid:durableId="1979990273">
    <w:abstractNumId w:val="3"/>
  </w:num>
  <w:num w:numId="12" w16cid:durableId="354695722">
    <w:abstractNumId w:val="12"/>
  </w:num>
  <w:num w:numId="13" w16cid:durableId="656961788">
    <w:abstractNumId w:val="9"/>
  </w:num>
  <w:num w:numId="14" w16cid:durableId="972292903">
    <w:abstractNumId w:val="7"/>
  </w:num>
  <w:num w:numId="15" w16cid:durableId="191848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6A4"/>
    <w:rsid w:val="000B396E"/>
    <w:rsid w:val="0016706D"/>
    <w:rsid w:val="0019224E"/>
    <w:rsid w:val="00240181"/>
    <w:rsid w:val="002906A4"/>
    <w:rsid w:val="006041BD"/>
    <w:rsid w:val="00756A5D"/>
    <w:rsid w:val="008415D1"/>
    <w:rsid w:val="0094786A"/>
    <w:rsid w:val="00AF77B5"/>
    <w:rsid w:val="00B1151D"/>
    <w:rsid w:val="00C23C5F"/>
    <w:rsid w:val="00CF0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6E73B"/>
  <w15:chartTrackingRefBased/>
  <w15:docId w15:val="{9CC4AAF9-944F-4EF7-977C-9C6D3F32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86A"/>
    <w:rPr>
      <w:rFonts w:ascii="Calibri" w:eastAsia="Calibri" w:hAnsi="Calibri" w:cs="Times New Roman"/>
      <w14:ligatures w14:val="none"/>
    </w:rPr>
  </w:style>
  <w:style w:type="paragraph" w:styleId="Heading1">
    <w:name w:val="heading 1"/>
    <w:basedOn w:val="Normal"/>
    <w:next w:val="Normal"/>
    <w:link w:val="Heading1Char"/>
    <w:uiPriority w:val="9"/>
    <w:qFormat/>
    <w:rsid w:val="00AF77B5"/>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aliases w:val="Sunday top"/>
    <w:basedOn w:val="Normal"/>
    <w:link w:val="Heading2Char"/>
    <w:uiPriority w:val="9"/>
    <w:unhideWhenUsed/>
    <w:qFormat/>
    <w:rsid w:val="00AF77B5"/>
    <w:pPr>
      <w:widowControl w:val="0"/>
      <w:autoSpaceDE w:val="0"/>
      <w:autoSpaceDN w:val="0"/>
      <w:spacing w:after="0" w:line="240" w:lineRule="auto"/>
      <w:ind w:left="113"/>
      <w:outlineLvl w:val="1"/>
    </w:pPr>
    <w:rPr>
      <w:rFonts w:ascii="Gotham Black" w:eastAsia="Gotham Black" w:hAnsi="Gotham Black" w:cs="Gotham Black"/>
      <w:b/>
      <w:bCs/>
      <w:color w:val="FF8E3B"/>
      <w:kern w:val="0"/>
      <w:szCs w:val="26"/>
      <w:u w:val="single" w:color="FF8E3B"/>
    </w:rPr>
  </w:style>
  <w:style w:type="paragraph" w:styleId="Heading3">
    <w:name w:val="heading 3"/>
    <w:basedOn w:val="Normal"/>
    <w:next w:val="Normal"/>
    <w:link w:val="Heading3Char"/>
    <w:uiPriority w:val="9"/>
    <w:semiHidden/>
    <w:unhideWhenUsed/>
    <w:qFormat/>
    <w:rsid w:val="00AF77B5"/>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aliases w:val="Sunday 2"/>
    <w:basedOn w:val="Normal"/>
    <w:link w:val="Heading4Char"/>
    <w:uiPriority w:val="9"/>
    <w:unhideWhenUsed/>
    <w:qFormat/>
    <w:rsid w:val="00AF77B5"/>
    <w:pPr>
      <w:widowControl w:val="0"/>
      <w:autoSpaceDE w:val="0"/>
      <w:autoSpaceDN w:val="0"/>
      <w:spacing w:after="0" w:line="264" w:lineRule="exact"/>
      <w:ind w:left="113"/>
      <w:outlineLvl w:val="3"/>
    </w:pPr>
    <w:rPr>
      <w:rFonts w:ascii="Gotham Bold" w:eastAsia="Gotham Bold" w:hAnsi="Gotham Bold" w:cs="Gotham Bold"/>
      <w:b/>
      <w:bCs/>
      <w:color w:val="FF8E3B"/>
    </w:rPr>
  </w:style>
  <w:style w:type="paragraph" w:styleId="Heading5">
    <w:name w:val="heading 5"/>
    <w:basedOn w:val="Normal"/>
    <w:next w:val="Normal"/>
    <w:link w:val="Heading5Char"/>
    <w:uiPriority w:val="9"/>
    <w:semiHidden/>
    <w:unhideWhenUsed/>
    <w:qFormat/>
    <w:rsid w:val="002906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06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06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06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06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link w:val="Style1Char"/>
    <w:qFormat/>
    <w:rsid w:val="00AF77B5"/>
    <w:pPr>
      <w:keepNext w:val="0"/>
      <w:keepLines w:val="0"/>
      <w:widowControl w:val="0"/>
      <w:autoSpaceDE w:val="0"/>
      <w:autoSpaceDN w:val="0"/>
      <w:spacing w:before="0" w:line="240" w:lineRule="auto"/>
      <w:ind w:left="113"/>
    </w:pPr>
    <w:rPr>
      <w:rFonts w:ascii="Gotham Black" w:eastAsia="Gotham Black" w:hAnsi="Gotham Black" w:cs="Gotham Black"/>
      <w:b/>
      <w:bCs/>
      <w:noProof/>
      <w:color w:val="672D8C"/>
      <w:sz w:val="44"/>
      <w:szCs w:val="44"/>
    </w:rPr>
  </w:style>
  <w:style w:type="character" w:customStyle="1" w:styleId="Style1Char">
    <w:name w:val="Style1 Char"/>
    <w:basedOn w:val="Heading1Char"/>
    <w:link w:val="Style1"/>
    <w:rsid w:val="00AF77B5"/>
    <w:rPr>
      <w:rFonts w:ascii="Gotham Black" w:eastAsia="Gotham Black" w:hAnsi="Gotham Black" w:cs="Gotham Black"/>
      <w:b/>
      <w:bCs/>
      <w:noProof/>
      <w:color w:val="672D8C"/>
      <w:sz w:val="44"/>
      <w:szCs w:val="44"/>
    </w:rPr>
  </w:style>
  <w:style w:type="character" w:customStyle="1" w:styleId="Heading1Char">
    <w:name w:val="Heading 1 Char"/>
    <w:basedOn w:val="DefaultParagraphFont"/>
    <w:link w:val="Heading1"/>
    <w:uiPriority w:val="9"/>
    <w:rsid w:val="00AF77B5"/>
    <w:rPr>
      <w:rFonts w:asciiTheme="majorHAnsi" w:eastAsiaTheme="majorEastAsia" w:hAnsiTheme="majorHAnsi" w:cstheme="majorBidi"/>
      <w:color w:val="0F4761" w:themeColor="accent1" w:themeShade="BF"/>
      <w:sz w:val="32"/>
      <w:szCs w:val="32"/>
    </w:rPr>
  </w:style>
  <w:style w:type="character" w:customStyle="1" w:styleId="Heading2Char">
    <w:name w:val="Heading 2 Char"/>
    <w:aliases w:val="Sunday top Char"/>
    <w:basedOn w:val="DefaultParagraphFont"/>
    <w:link w:val="Heading2"/>
    <w:uiPriority w:val="9"/>
    <w:rsid w:val="00AF77B5"/>
    <w:rPr>
      <w:rFonts w:ascii="Gotham Black" w:eastAsia="Gotham Black" w:hAnsi="Gotham Black" w:cs="Gotham Black"/>
      <w:b/>
      <w:bCs/>
      <w:color w:val="FF8E3B"/>
      <w:kern w:val="0"/>
      <w:szCs w:val="26"/>
      <w:u w:val="single" w:color="FF8E3B"/>
      <w14:ligatures w14:val="none"/>
    </w:rPr>
  </w:style>
  <w:style w:type="character" w:customStyle="1" w:styleId="Heading4Char">
    <w:name w:val="Heading 4 Char"/>
    <w:aliases w:val="Sunday 2 Char"/>
    <w:basedOn w:val="DefaultParagraphFont"/>
    <w:link w:val="Heading4"/>
    <w:uiPriority w:val="9"/>
    <w:rsid w:val="00AF77B5"/>
    <w:rPr>
      <w:rFonts w:ascii="Gotham Bold" w:eastAsia="Gotham Bold" w:hAnsi="Gotham Bold" w:cs="Gotham Bold"/>
      <w:b/>
      <w:bCs/>
      <w:color w:val="FF8E3B"/>
    </w:rPr>
  </w:style>
  <w:style w:type="paragraph" w:customStyle="1" w:styleId="Monday2">
    <w:name w:val="Monday 2"/>
    <w:basedOn w:val="Heading3"/>
    <w:next w:val="BodyText"/>
    <w:link w:val="Monday2Char"/>
    <w:qFormat/>
    <w:rsid w:val="00AF77B5"/>
    <w:pPr>
      <w:keepNext w:val="0"/>
      <w:keepLines w:val="0"/>
      <w:widowControl w:val="0"/>
      <w:autoSpaceDE w:val="0"/>
      <w:autoSpaceDN w:val="0"/>
      <w:spacing w:before="75" w:line="240" w:lineRule="auto"/>
      <w:ind w:left="142"/>
    </w:pPr>
    <w:rPr>
      <w:rFonts w:ascii="Gotham Bold" w:eastAsia="Gotham Bold" w:hAnsi="Gotham Bold" w:cs="Gotham Bold"/>
      <w:color w:val="FCBB13"/>
      <w:sz w:val="22"/>
      <w:szCs w:val="22"/>
    </w:rPr>
  </w:style>
  <w:style w:type="character" w:customStyle="1" w:styleId="Monday2Char">
    <w:name w:val="Monday 2 Char"/>
    <w:basedOn w:val="Heading3Char"/>
    <w:link w:val="Monday2"/>
    <w:rsid w:val="00AF77B5"/>
    <w:rPr>
      <w:rFonts w:ascii="Gotham Bold" w:eastAsia="Gotham Bold" w:hAnsi="Gotham Bold" w:cs="Gotham Bold"/>
      <w:color w:val="FCBB13"/>
      <w:sz w:val="24"/>
      <w:szCs w:val="24"/>
    </w:rPr>
  </w:style>
  <w:style w:type="character" w:customStyle="1" w:styleId="Heading3Char">
    <w:name w:val="Heading 3 Char"/>
    <w:basedOn w:val="DefaultParagraphFont"/>
    <w:link w:val="Heading3"/>
    <w:uiPriority w:val="9"/>
    <w:semiHidden/>
    <w:rsid w:val="00AF77B5"/>
    <w:rPr>
      <w:rFonts w:asciiTheme="majorHAnsi" w:eastAsiaTheme="majorEastAsia" w:hAnsiTheme="majorHAnsi" w:cstheme="majorBidi"/>
      <w:color w:val="0A2F40" w:themeColor="accent1" w:themeShade="7F"/>
      <w:sz w:val="24"/>
      <w:szCs w:val="24"/>
    </w:rPr>
  </w:style>
  <w:style w:type="paragraph" w:styleId="BodyText">
    <w:name w:val="Body Text"/>
    <w:basedOn w:val="Normal"/>
    <w:link w:val="BodyTextChar"/>
    <w:uiPriority w:val="99"/>
    <w:semiHidden/>
    <w:unhideWhenUsed/>
    <w:rsid w:val="00AF77B5"/>
    <w:pPr>
      <w:spacing w:after="120"/>
    </w:pPr>
  </w:style>
  <w:style w:type="character" w:customStyle="1" w:styleId="BodyTextChar">
    <w:name w:val="Body Text Char"/>
    <w:basedOn w:val="DefaultParagraphFont"/>
    <w:link w:val="BodyText"/>
    <w:uiPriority w:val="99"/>
    <w:semiHidden/>
    <w:rsid w:val="00AF77B5"/>
  </w:style>
  <w:style w:type="paragraph" w:customStyle="1" w:styleId="Tuesday">
    <w:name w:val="Tuesday"/>
    <w:basedOn w:val="Heading3"/>
    <w:link w:val="TuesdayChar"/>
    <w:qFormat/>
    <w:rsid w:val="00AF77B5"/>
    <w:pPr>
      <w:keepNext w:val="0"/>
      <w:keepLines w:val="0"/>
      <w:widowControl w:val="0"/>
      <w:autoSpaceDE w:val="0"/>
      <w:autoSpaceDN w:val="0"/>
      <w:spacing w:before="75" w:line="240" w:lineRule="auto"/>
      <w:ind w:left="142"/>
    </w:pPr>
    <w:rPr>
      <w:rFonts w:ascii="Gotham Bold" w:eastAsia="Gotham Bold" w:hAnsi="Gotham Bold" w:cs="Gotham Bold"/>
      <w:color w:val="5CCBEE"/>
      <w:sz w:val="22"/>
      <w:szCs w:val="22"/>
    </w:rPr>
  </w:style>
  <w:style w:type="character" w:customStyle="1" w:styleId="TuesdayChar">
    <w:name w:val="Tuesday Char"/>
    <w:basedOn w:val="Heading3Char"/>
    <w:link w:val="Tuesday"/>
    <w:rsid w:val="00AF77B5"/>
    <w:rPr>
      <w:rFonts w:ascii="Gotham Bold" w:eastAsia="Gotham Bold" w:hAnsi="Gotham Bold" w:cs="Gotham Bold"/>
      <w:color w:val="5CCBEE"/>
      <w:sz w:val="24"/>
      <w:szCs w:val="24"/>
    </w:rPr>
  </w:style>
  <w:style w:type="paragraph" w:customStyle="1" w:styleId="Style2">
    <w:name w:val="Style2"/>
    <w:basedOn w:val="Normal"/>
    <w:link w:val="Style2Char"/>
    <w:qFormat/>
    <w:rsid w:val="00AF77B5"/>
    <w:pPr>
      <w:widowControl w:val="0"/>
      <w:autoSpaceDE w:val="0"/>
      <w:autoSpaceDN w:val="0"/>
      <w:spacing w:after="0" w:line="240" w:lineRule="auto"/>
      <w:ind w:left="113"/>
      <w:outlineLvl w:val="1"/>
    </w:pPr>
    <w:rPr>
      <w:rFonts w:ascii="Gotham Bold" w:eastAsia="Gotham Black" w:hAnsi="Gotham Bold" w:cs="Gotham Black"/>
      <w:b/>
      <w:bCs/>
      <w:noProof/>
      <w:color w:val="672D8C"/>
      <w:szCs w:val="26"/>
      <w:u w:val="single" w:color="5CCBEE"/>
    </w:rPr>
  </w:style>
  <w:style w:type="character" w:customStyle="1" w:styleId="Style2Char">
    <w:name w:val="Style2 Char"/>
    <w:basedOn w:val="DefaultParagraphFont"/>
    <w:link w:val="Style2"/>
    <w:rsid w:val="00AF77B5"/>
    <w:rPr>
      <w:rFonts w:ascii="Gotham Bold" w:eastAsia="Gotham Black" w:hAnsi="Gotham Bold" w:cs="Gotham Black"/>
      <w:b/>
      <w:bCs/>
      <w:noProof/>
      <w:color w:val="672D8C"/>
      <w:szCs w:val="26"/>
      <w:u w:val="single" w:color="5CCBEE"/>
    </w:rPr>
  </w:style>
  <w:style w:type="character" w:customStyle="1" w:styleId="Heading5Char">
    <w:name w:val="Heading 5 Char"/>
    <w:basedOn w:val="DefaultParagraphFont"/>
    <w:link w:val="Heading5"/>
    <w:uiPriority w:val="9"/>
    <w:semiHidden/>
    <w:rsid w:val="002906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06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06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06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06A4"/>
    <w:rPr>
      <w:rFonts w:eastAsiaTheme="majorEastAsia" w:cstheme="majorBidi"/>
      <w:color w:val="272727" w:themeColor="text1" w:themeTint="D8"/>
    </w:rPr>
  </w:style>
  <w:style w:type="paragraph" w:styleId="Title">
    <w:name w:val="Title"/>
    <w:basedOn w:val="Normal"/>
    <w:next w:val="Normal"/>
    <w:link w:val="TitleChar"/>
    <w:uiPriority w:val="10"/>
    <w:qFormat/>
    <w:rsid w:val="002906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06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06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06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06A4"/>
    <w:pPr>
      <w:spacing w:before="160"/>
      <w:jc w:val="center"/>
    </w:pPr>
    <w:rPr>
      <w:i/>
      <w:iCs/>
      <w:color w:val="404040" w:themeColor="text1" w:themeTint="BF"/>
    </w:rPr>
  </w:style>
  <w:style w:type="character" w:customStyle="1" w:styleId="QuoteChar">
    <w:name w:val="Quote Char"/>
    <w:basedOn w:val="DefaultParagraphFont"/>
    <w:link w:val="Quote"/>
    <w:uiPriority w:val="29"/>
    <w:rsid w:val="002906A4"/>
    <w:rPr>
      <w:i/>
      <w:iCs/>
      <w:color w:val="404040" w:themeColor="text1" w:themeTint="BF"/>
    </w:rPr>
  </w:style>
  <w:style w:type="paragraph" w:styleId="ListParagraph">
    <w:name w:val="List Paragraph"/>
    <w:basedOn w:val="Normal"/>
    <w:uiPriority w:val="34"/>
    <w:qFormat/>
    <w:rsid w:val="002906A4"/>
    <w:pPr>
      <w:ind w:left="720"/>
      <w:contextualSpacing/>
    </w:pPr>
  </w:style>
  <w:style w:type="character" w:styleId="IntenseEmphasis">
    <w:name w:val="Intense Emphasis"/>
    <w:basedOn w:val="DefaultParagraphFont"/>
    <w:uiPriority w:val="21"/>
    <w:qFormat/>
    <w:rsid w:val="002906A4"/>
    <w:rPr>
      <w:i/>
      <w:iCs/>
      <w:color w:val="0F4761" w:themeColor="accent1" w:themeShade="BF"/>
    </w:rPr>
  </w:style>
  <w:style w:type="paragraph" w:styleId="IntenseQuote">
    <w:name w:val="Intense Quote"/>
    <w:basedOn w:val="Normal"/>
    <w:next w:val="Normal"/>
    <w:link w:val="IntenseQuoteChar"/>
    <w:uiPriority w:val="30"/>
    <w:qFormat/>
    <w:rsid w:val="002906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06A4"/>
    <w:rPr>
      <w:i/>
      <w:iCs/>
      <w:color w:val="0F4761" w:themeColor="accent1" w:themeShade="BF"/>
    </w:rPr>
  </w:style>
  <w:style w:type="character" w:styleId="IntenseReference">
    <w:name w:val="Intense Reference"/>
    <w:basedOn w:val="DefaultParagraphFont"/>
    <w:uiPriority w:val="32"/>
    <w:qFormat/>
    <w:rsid w:val="002906A4"/>
    <w:rPr>
      <w:b/>
      <w:bCs/>
      <w:smallCaps/>
      <w:color w:val="0F4761" w:themeColor="accent1" w:themeShade="BF"/>
      <w:spacing w:val="5"/>
    </w:rPr>
  </w:style>
  <w:style w:type="paragraph" w:styleId="Header">
    <w:name w:val="header"/>
    <w:basedOn w:val="Normal"/>
    <w:link w:val="HeaderChar"/>
    <w:uiPriority w:val="99"/>
    <w:unhideWhenUsed/>
    <w:rsid w:val="002906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6A4"/>
  </w:style>
  <w:style w:type="paragraph" w:styleId="Footer">
    <w:name w:val="footer"/>
    <w:basedOn w:val="Normal"/>
    <w:link w:val="FooterChar"/>
    <w:uiPriority w:val="99"/>
    <w:unhideWhenUsed/>
    <w:rsid w:val="002906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6A4"/>
  </w:style>
  <w:style w:type="character" w:styleId="Hyperlink">
    <w:name w:val="Hyperlink"/>
    <w:uiPriority w:val="99"/>
    <w:unhideWhenUsed/>
    <w:rsid w:val="0024018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lvationarmy.org/ihq/antitraffick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pendoors.org/en-US/persecution/countr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lvationarmy.org.uk/modern-slavery/supporting-survivo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676</Words>
  <Characters>3857</Characters>
  <Application>Microsoft Office Word</Application>
  <DocSecurity>0</DocSecurity>
  <Lines>32</Lines>
  <Paragraphs>9</Paragraphs>
  <ScaleCrop>false</ScaleCrop>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Begley</dc:creator>
  <cp:keywords/>
  <dc:description/>
  <cp:lastModifiedBy>Alicia Begley</cp:lastModifiedBy>
  <cp:revision>5</cp:revision>
  <dcterms:created xsi:type="dcterms:W3CDTF">2025-01-24T09:54:00Z</dcterms:created>
  <dcterms:modified xsi:type="dcterms:W3CDTF">2025-01-24T10:00:00Z</dcterms:modified>
</cp:coreProperties>
</file>