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AC75" w14:textId="60386318" w:rsidR="00A44F98" w:rsidRPr="00A04BBA" w:rsidRDefault="00A44F98" w:rsidP="00A44F98">
      <w:pPr>
        <w:pStyle w:val="Heading1"/>
      </w:pPr>
      <w:r w:rsidRPr="00A04BBA">
        <w:t xml:space="preserve">Covenant Sunday Sermon </w:t>
      </w:r>
      <w:r w:rsidR="00FD35DA">
        <w:t>Starter</w:t>
      </w:r>
      <w:r w:rsidRPr="00A04BBA">
        <w:t xml:space="preserve">                           Break Ground, Bring Hope</w:t>
      </w:r>
    </w:p>
    <w:p w14:paraId="1C4F6553" w14:textId="77777777" w:rsidR="0090766B" w:rsidRPr="00A04BBA" w:rsidRDefault="0090766B" w:rsidP="0090766B"/>
    <w:p w14:paraId="1FC8D4AE" w14:textId="77777777" w:rsidR="00A44F98" w:rsidRPr="00A04BBA" w:rsidRDefault="00A44F98" w:rsidP="00A44F98">
      <w:pPr>
        <w:rPr>
          <w:rFonts w:ascii="Aptos" w:hAnsi="Aptos"/>
          <w:b/>
          <w:bCs/>
        </w:rPr>
      </w:pPr>
    </w:p>
    <w:p w14:paraId="7693D852" w14:textId="77777777" w:rsidR="00A44F98" w:rsidRPr="00A04BBA" w:rsidRDefault="00A44F98" w:rsidP="00A44F98">
      <w:pPr>
        <w:pStyle w:val="Heading2"/>
      </w:pPr>
      <w:r w:rsidRPr="00A04BBA">
        <w:t xml:space="preserve">Introduction/Context </w:t>
      </w:r>
    </w:p>
    <w:p w14:paraId="1A019065" w14:textId="77777777" w:rsidR="0090766B" w:rsidRPr="00A04BBA" w:rsidRDefault="0090766B" w:rsidP="0090766B"/>
    <w:p w14:paraId="20DEBC13" w14:textId="77777777" w:rsidR="00A44F98" w:rsidRPr="00A04BBA" w:rsidRDefault="00A44F98" w:rsidP="00A44F98">
      <w:pPr>
        <w:rPr>
          <w:rFonts w:ascii="Aptos" w:hAnsi="Aptos"/>
        </w:rPr>
      </w:pPr>
      <w:r w:rsidRPr="00A04BBA">
        <w:rPr>
          <w:rFonts w:ascii="Aptos" w:hAnsi="Aptos"/>
        </w:rPr>
        <w:t xml:space="preserve">Building on last year’s Covenant Sunday theme Step Up, Stand Out, this year we envision what it means to continue in courageous discipleship as we declare: </w:t>
      </w:r>
      <w:r w:rsidRPr="00A04BBA">
        <w:rPr>
          <w:rFonts w:ascii="Aptos" w:hAnsi="Aptos"/>
          <w:b/>
          <w:bCs/>
        </w:rPr>
        <w:t>Break Ground, Bring Hope</w:t>
      </w:r>
      <w:r w:rsidRPr="00A04BBA">
        <w:rPr>
          <w:rFonts w:ascii="Aptos" w:hAnsi="Aptos"/>
        </w:rPr>
        <w:t xml:space="preserve">. </w:t>
      </w:r>
    </w:p>
    <w:p w14:paraId="4AD0479F" w14:textId="77777777" w:rsidR="00A44F98" w:rsidRPr="00A04BBA" w:rsidRDefault="00A44F98" w:rsidP="00A44F98">
      <w:pPr>
        <w:rPr>
          <w:rFonts w:ascii="Aptos" w:hAnsi="Aptos"/>
        </w:rPr>
      </w:pPr>
    </w:p>
    <w:p w14:paraId="1BE1E92A" w14:textId="77777777" w:rsidR="00A44F98" w:rsidRPr="00BA6100" w:rsidRDefault="00A44F98" w:rsidP="00A44F98">
      <w:pPr>
        <w:rPr>
          <w:rFonts w:ascii="Aptos" w:hAnsi="Aptos"/>
          <w:i/>
          <w:iCs/>
          <w:color w:val="C00000"/>
        </w:rPr>
      </w:pPr>
      <w:r w:rsidRPr="00BA6100">
        <w:rPr>
          <w:rFonts w:ascii="Aptos" w:hAnsi="Aptos"/>
          <w:i/>
          <w:iCs/>
          <w:color w:val="C00000"/>
        </w:rPr>
        <w:t xml:space="preserve">You may want to unpack what Covenant Sunday is/means, as a helpful reminder and moment of teaching for new attendees. </w:t>
      </w:r>
    </w:p>
    <w:p w14:paraId="61BBD8C6" w14:textId="77777777" w:rsidR="00A44F98" w:rsidRPr="00A04BBA" w:rsidRDefault="00A44F98" w:rsidP="00A44F98">
      <w:pPr>
        <w:rPr>
          <w:rFonts w:ascii="Aptos" w:hAnsi="Aptos"/>
        </w:rPr>
      </w:pPr>
    </w:p>
    <w:p w14:paraId="44BAB5F1" w14:textId="77777777" w:rsidR="00A44F98" w:rsidRPr="00A04BBA" w:rsidRDefault="00A44F98" w:rsidP="00A44F98">
      <w:pPr>
        <w:rPr>
          <w:rFonts w:ascii="Aptos" w:hAnsi="Aptos"/>
        </w:rPr>
      </w:pPr>
      <w:r w:rsidRPr="00A04BBA">
        <w:rPr>
          <w:rFonts w:ascii="Aptos" w:hAnsi="Aptos"/>
        </w:rPr>
        <w:t xml:space="preserve">The opportunity of Covenant Sunday each year reminds us of our need to continually rely on God, to allow his Holy Spirit to mould our hearts and lives and empower us to bring this hope to those around us. For these are not promises to be kept to ourselves. The invitation to respond to God’s covenantal promises is available to </w:t>
      </w:r>
      <w:r w:rsidRPr="00A04BBA">
        <w:rPr>
          <w:rFonts w:ascii="Aptos" w:hAnsi="Aptos"/>
          <w:b/>
          <w:bCs/>
        </w:rPr>
        <w:t>all</w:t>
      </w:r>
      <w:r w:rsidRPr="00A04BBA">
        <w:rPr>
          <w:rFonts w:ascii="Aptos" w:hAnsi="Aptos"/>
        </w:rPr>
        <w:t xml:space="preserve">. This is not an exclusive offer reserved for certain people or based on whether you have </w:t>
      </w:r>
      <w:proofErr w:type="gramStart"/>
      <w:r w:rsidRPr="00A04BBA">
        <w:rPr>
          <w:rFonts w:ascii="Aptos" w:hAnsi="Aptos"/>
        </w:rPr>
        <w:t>entered into</w:t>
      </w:r>
      <w:proofErr w:type="gramEnd"/>
      <w:r w:rsidRPr="00A04BBA">
        <w:rPr>
          <w:rFonts w:ascii="Aptos" w:hAnsi="Aptos"/>
        </w:rPr>
        <w:t xml:space="preserve"> a covenant with God in any capacity before. God wants all people in on his covenant. And we have this good news to bring to our surrounding communities!</w:t>
      </w:r>
    </w:p>
    <w:p w14:paraId="5F741C07" w14:textId="77777777" w:rsidR="00A44F98" w:rsidRPr="00A04BBA" w:rsidRDefault="00A44F98" w:rsidP="00A44F98">
      <w:pPr>
        <w:rPr>
          <w:rFonts w:ascii="Aptos" w:hAnsi="Aptos"/>
        </w:rPr>
      </w:pPr>
    </w:p>
    <w:p w14:paraId="49E2B58B" w14:textId="77777777" w:rsidR="00A44F98" w:rsidRPr="00A04BBA" w:rsidRDefault="00A44F98" w:rsidP="00A44F98">
      <w:pPr>
        <w:rPr>
          <w:rFonts w:ascii="Aptos" w:hAnsi="Aptos"/>
        </w:rPr>
      </w:pPr>
      <w:proofErr w:type="gramStart"/>
      <w:r w:rsidRPr="00A04BBA">
        <w:rPr>
          <w:rFonts w:ascii="Aptos" w:hAnsi="Aptos"/>
        </w:rPr>
        <w:t>Therefore</w:t>
      </w:r>
      <w:proofErr w:type="gramEnd"/>
      <w:r w:rsidRPr="00A04BBA">
        <w:rPr>
          <w:rFonts w:ascii="Aptos" w:hAnsi="Aptos"/>
        </w:rPr>
        <w:t xml:space="preserve"> Covenant Sunday gives everyone – as friends, adherents, soldiers and officers – the opportunity to continue to answer the call from God to live in a distinctive, covenanted relationship with him. It helps us learn what we need to put in place </w:t>
      </w:r>
      <w:proofErr w:type="gramStart"/>
      <w:r w:rsidRPr="00A04BBA">
        <w:rPr>
          <w:rFonts w:ascii="Aptos" w:hAnsi="Aptos"/>
        </w:rPr>
        <w:t>in order to</w:t>
      </w:r>
      <w:proofErr w:type="gramEnd"/>
      <w:r w:rsidRPr="00A04BBA">
        <w:rPr>
          <w:rFonts w:ascii="Aptos" w:hAnsi="Aptos"/>
        </w:rPr>
        <w:t xml:space="preserve"> break ground and bring hope. We should feel emboldened to live in a courageous and committed way – not just on Covenant Sunday but in the days, weeks and months ahead.</w:t>
      </w:r>
    </w:p>
    <w:p w14:paraId="0DA390F8" w14:textId="77777777" w:rsidR="00A44F98" w:rsidRPr="00A04BBA" w:rsidRDefault="00A44F98" w:rsidP="00A44F98">
      <w:pPr>
        <w:rPr>
          <w:rFonts w:ascii="Aptos" w:hAnsi="Aptos"/>
        </w:rPr>
      </w:pPr>
    </w:p>
    <w:p w14:paraId="195B6AEB" w14:textId="77777777" w:rsidR="00A44F98" w:rsidRPr="00A04BBA" w:rsidRDefault="00A44F98" w:rsidP="00A44F98">
      <w:pPr>
        <w:rPr>
          <w:rFonts w:ascii="Aptos" w:hAnsi="Aptos"/>
          <w:b/>
          <w:bCs/>
        </w:rPr>
      </w:pPr>
      <w:r w:rsidRPr="00A04BBA">
        <w:rPr>
          <w:rFonts w:ascii="Aptos" w:hAnsi="Aptos"/>
          <w:b/>
          <w:bCs/>
        </w:rPr>
        <w:t>The key Scripture passage for this Covenant Sunday is Hosea 10:12</w:t>
      </w:r>
    </w:p>
    <w:p w14:paraId="640C1761" w14:textId="77777777" w:rsidR="0090766B" w:rsidRPr="00A04BBA" w:rsidRDefault="0090766B" w:rsidP="00A44F98">
      <w:pPr>
        <w:rPr>
          <w:rFonts w:ascii="Aptos" w:hAnsi="Aptos"/>
          <w:b/>
          <w:bCs/>
        </w:rPr>
      </w:pPr>
    </w:p>
    <w:p w14:paraId="63216F8B" w14:textId="77777777" w:rsidR="00A44F98" w:rsidRPr="00A04BBA" w:rsidRDefault="00A44F98" w:rsidP="00A44F98">
      <w:pPr>
        <w:rPr>
          <w:rFonts w:ascii="Aptos" w:hAnsi="Aptos"/>
        </w:rPr>
      </w:pPr>
      <w:r w:rsidRPr="00A04BBA">
        <w:rPr>
          <w:rFonts w:ascii="Aptos" w:hAnsi="Aptos"/>
        </w:rPr>
        <w:t>‘</w:t>
      </w:r>
      <w:r w:rsidRPr="00BA6100">
        <w:rPr>
          <w:rFonts w:ascii="Aptos" w:hAnsi="Aptos"/>
          <w:i/>
          <w:iCs/>
        </w:rPr>
        <w:t>Sow righteousness for yourselves, reap the fruit of unfailing love, and break up your unploughed ground; for it is time to seek the Lord, until he comes and showers his righteousness on you.</w:t>
      </w:r>
      <w:r w:rsidRPr="00A04BBA">
        <w:rPr>
          <w:rFonts w:ascii="Aptos" w:hAnsi="Aptos"/>
        </w:rPr>
        <w:t>’ (NIV)</w:t>
      </w:r>
    </w:p>
    <w:p w14:paraId="101D3DCB" w14:textId="77777777" w:rsidR="0090766B" w:rsidRPr="00A04BBA" w:rsidRDefault="0090766B" w:rsidP="00A44F98">
      <w:pPr>
        <w:rPr>
          <w:rFonts w:ascii="Aptos" w:hAnsi="Aptos"/>
        </w:rPr>
      </w:pPr>
    </w:p>
    <w:p w14:paraId="14C10DDA" w14:textId="77777777" w:rsidR="00A44F98" w:rsidRPr="00A04BBA" w:rsidRDefault="00A44F98" w:rsidP="00A44F98">
      <w:pPr>
        <w:rPr>
          <w:rFonts w:ascii="Aptos" w:hAnsi="Aptos"/>
        </w:rPr>
      </w:pPr>
    </w:p>
    <w:p w14:paraId="4D3D1C51" w14:textId="77777777" w:rsidR="00A44F98" w:rsidRPr="00A04BBA" w:rsidRDefault="00A44F98" w:rsidP="00A44F98">
      <w:pPr>
        <w:pStyle w:val="Heading2"/>
      </w:pPr>
      <w:r w:rsidRPr="00A04BBA">
        <w:lastRenderedPageBreak/>
        <w:t>Part 1 – Courageous Discipleship</w:t>
      </w:r>
    </w:p>
    <w:p w14:paraId="2A9ABB01" w14:textId="77777777" w:rsidR="0090766B" w:rsidRPr="00A04BBA" w:rsidRDefault="0090766B" w:rsidP="0090766B"/>
    <w:p w14:paraId="3C742B23" w14:textId="77777777" w:rsidR="00A44F98" w:rsidRPr="00A04BBA" w:rsidRDefault="00A44F98" w:rsidP="00A44F98">
      <w:pPr>
        <w:rPr>
          <w:rFonts w:ascii="Aptos" w:hAnsi="Aptos"/>
          <w:color w:val="C00000"/>
        </w:rPr>
      </w:pPr>
      <w:r w:rsidRPr="00A04BBA">
        <w:rPr>
          <w:rFonts w:ascii="Aptos" w:hAnsi="Aptos"/>
          <w:color w:val="C00000"/>
        </w:rPr>
        <w:t>Consider sharing a story that explores what it means to be courageous. You might include a photo or a piece of music that reflects the theme of courage.</w:t>
      </w:r>
    </w:p>
    <w:p w14:paraId="1F381150" w14:textId="77777777" w:rsidR="0090766B" w:rsidRPr="00A04BBA" w:rsidRDefault="0090766B" w:rsidP="00A44F98">
      <w:pPr>
        <w:rPr>
          <w:rFonts w:ascii="Aptos" w:hAnsi="Aptos"/>
          <w:color w:val="C00000"/>
        </w:rPr>
      </w:pPr>
    </w:p>
    <w:p w14:paraId="4FA7C424" w14:textId="77777777" w:rsidR="00A44F98" w:rsidRPr="00A04BBA" w:rsidRDefault="00A44F98" w:rsidP="00A44F98">
      <w:pPr>
        <w:numPr>
          <w:ilvl w:val="0"/>
          <w:numId w:val="1"/>
        </w:numPr>
        <w:rPr>
          <w:rFonts w:ascii="Aptos" w:hAnsi="Aptos"/>
        </w:rPr>
      </w:pPr>
      <w:r w:rsidRPr="00A04BBA">
        <w:rPr>
          <w:rFonts w:ascii="Aptos" w:hAnsi="Aptos"/>
        </w:rPr>
        <w:t>‘For God has not given us a spirit of fear and timidity, but of power, love, and self-discipline’ (2 Timothy 1:7 NLT). In many ways, discipleship doesn’t make sense unless it is courageous. The word itself, rooted in the Latin cor, literally means ‘to have heart’.</w:t>
      </w:r>
    </w:p>
    <w:p w14:paraId="721C7E87" w14:textId="77777777" w:rsidR="00A44F98" w:rsidRPr="00A04BBA" w:rsidRDefault="00A44F98" w:rsidP="00A44F98">
      <w:pPr>
        <w:numPr>
          <w:ilvl w:val="0"/>
          <w:numId w:val="2"/>
        </w:numPr>
        <w:rPr>
          <w:rFonts w:ascii="Aptos" w:hAnsi="Aptos"/>
        </w:rPr>
      </w:pPr>
      <w:r w:rsidRPr="00A04BBA">
        <w:rPr>
          <w:rFonts w:ascii="Aptos" w:hAnsi="Aptos"/>
        </w:rPr>
        <w:t xml:space="preserve">Courageous discipleship is not about bravado, but about living with conviction, compassion and Spirit-empowered boldness. </w:t>
      </w:r>
    </w:p>
    <w:p w14:paraId="4A2EFEFF" w14:textId="77777777" w:rsidR="00A44F98" w:rsidRPr="00A04BBA" w:rsidRDefault="00A44F98" w:rsidP="00A44F98">
      <w:pPr>
        <w:numPr>
          <w:ilvl w:val="0"/>
          <w:numId w:val="2"/>
        </w:numPr>
        <w:rPr>
          <w:rFonts w:ascii="Aptos" w:hAnsi="Aptos"/>
        </w:rPr>
      </w:pPr>
      <w:r w:rsidRPr="00A04BBA">
        <w:rPr>
          <w:rFonts w:ascii="Aptos" w:hAnsi="Aptos"/>
        </w:rPr>
        <w:t xml:space="preserve">This courageous discipleship is marked by a posture energised by faith and aligned with the pursuit of God’s will, through seeking what God wants. It is a life modelled on Jesus, driven by a desire for growth and maturity in Christ. </w:t>
      </w:r>
      <w:r w:rsidRPr="00A04BBA">
        <w:rPr>
          <w:rFonts w:ascii="Aptos" w:hAnsi="Aptos"/>
          <w:b/>
          <w:bCs/>
        </w:rPr>
        <w:t xml:space="preserve">Timid discipleship is where faith becomes more about maintenance than mission, attending but not engaging, believing but not acting. </w:t>
      </w:r>
      <w:r w:rsidRPr="00A04BBA">
        <w:rPr>
          <w:rFonts w:ascii="Aptos" w:hAnsi="Aptos"/>
        </w:rPr>
        <w:t>Here’s the thing: a shift from courageous discipleship to timidity can be subtle, sometimes indiscernible.</w:t>
      </w:r>
    </w:p>
    <w:p w14:paraId="07F96384" w14:textId="77777777" w:rsidR="00A44F98" w:rsidRPr="00A04BBA" w:rsidRDefault="00A44F98" w:rsidP="00A44F98">
      <w:pPr>
        <w:numPr>
          <w:ilvl w:val="0"/>
          <w:numId w:val="2"/>
        </w:numPr>
        <w:rPr>
          <w:rFonts w:ascii="Aptos" w:hAnsi="Aptos"/>
        </w:rPr>
      </w:pPr>
      <w:r w:rsidRPr="00A04BBA">
        <w:rPr>
          <w:rFonts w:ascii="Aptos" w:hAnsi="Aptos"/>
        </w:rPr>
        <w:t>Today is an opportunity to begin to reflect on our heart state and timidity levels. It is through courage that discipleship helps us to confront what stands in the way of what Dallas Willard calls ‘the with-God life’.</w:t>
      </w:r>
    </w:p>
    <w:p w14:paraId="3953840A" w14:textId="77777777" w:rsidR="00A44F98" w:rsidRPr="00A04BBA" w:rsidRDefault="00A44F98" w:rsidP="00A44F98">
      <w:pPr>
        <w:numPr>
          <w:ilvl w:val="0"/>
          <w:numId w:val="2"/>
        </w:numPr>
        <w:rPr>
          <w:rFonts w:ascii="Aptos" w:hAnsi="Aptos"/>
          <w:b/>
          <w:bCs/>
        </w:rPr>
      </w:pPr>
      <w:r w:rsidRPr="00A04BBA">
        <w:rPr>
          <w:rFonts w:ascii="Aptos" w:hAnsi="Aptos"/>
        </w:rPr>
        <w:t xml:space="preserve">This Covenant Sunday, as we journey inward in discipleship, we ask: </w:t>
      </w:r>
      <w:r w:rsidRPr="00A04BBA">
        <w:rPr>
          <w:rFonts w:ascii="Aptos" w:hAnsi="Aptos"/>
          <w:b/>
          <w:bCs/>
        </w:rPr>
        <w:t>what courage will it take to face the hardened places in our lives and embrace the living hope of Jesus?</w:t>
      </w:r>
      <w:r w:rsidRPr="00A04BBA">
        <w:rPr>
          <w:rFonts w:ascii="Aptos" w:hAnsi="Aptos"/>
        </w:rPr>
        <w:t xml:space="preserve"> </w:t>
      </w:r>
    </w:p>
    <w:p w14:paraId="37FED870" w14:textId="77777777" w:rsidR="0090766B" w:rsidRPr="00A04BBA" w:rsidRDefault="0090766B" w:rsidP="0090766B">
      <w:pPr>
        <w:ind w:left="720"/>
        <w:rPr>
          <w:rFonts w:ascii="Aptos" w:hAnsi="Aptos"/>
          <w:b/>
          <w:bCs/>
        </w:rPr>
      </w:pPr>
    </w:p>
    <w:p w14:paraId="08537DA4" w14:textId="53FD3592" w:rsidR="00A44F98" w:rsidRPr="00BA6100" w:rsidRDefault="00A44F98" w:rsidP="00A44F98">
      <w:pPr>
        <w:ind w:left="360"/>
        <w:rPr>
          <w:rFonts w:ascii="Aptos" w:hAnsi="Aptos"/>
          <w:i/>
          <w:iCs/>
          <w:color w:val="C00000"/>
        </w:rPr>
      </w:pPr>
      <w:r w:rsidRPr="00BA6100">
        <w:rPr>
          <w:rFonts w:ascii="Aptos" w:hAnsi="Aptos"/>
          <w:i/>
          <w:iCs/>
          <w:color w:val="C00000"/>
        </w:rPr>
        <w:t>You may want to give a moment of reflection on this question that is asked both at this point and again towards the end of the sermon.</w:t>
      </w:r>
    </w:p>
    <w:p w14:paraId="1E6C8B22" w14:textId="77777777" w:rsidR="0090766B" w:rsidRPr="00A04BBA" w:rsidRDefault="0090766B" w:rsidP="00A44F98">
      <w:pPr>
        <w:ind w:left="360"/>
        <w:rPr>
          <w:rFonts w:ascii="Aptos" w:hAnsi="Aptos"/>
          <w:b/>
          <w:bCs/>
        </w:rPr>
      </w:pPr>
    </w:p>
    <w:p w14:paraId="0607BF45" w14:textId="77777777" w:rsidR="00A44F98" w:rsidRPr="00A04BBA" w:rsidRDefault="00A44F98" w:rsidP="00A44F98">
      <w:pPr>
        <w:numPr>
          <w:ilvl w:val="0"/>
          <w:numId w:val="2"/>
        </w:numPr>
        <w:rPr>
          <w:rFonts w:ascii="Aptos" w:hAnsi="Aptos"/>
          <w:b/>
          <w:bCs/>
        </w:rPr>
      </w:pPr>
      <w:r w:rsidRPr="00A04BBA">
        <w:rPr>
          <w:rFonts w:ascii="Aptos" w:hAnsi="Aptos"/>
        </w:rPr>
        <w:t>This hope invites us into Spirit-led renewal – not just for ourselves, but for the transformation of our communities.</w:t>
      </w:r>
    </w:p>
    <w:p w14:paraId="72416080" w14:textId="77777777" w:rsidR="00A44F98" w:rsidRPr="00A04BBA" w:rsidRDefault="00A44F98" w:rsidP="00A44F98">
      <w:pPr>
        <w:rPr>
          <w:rFonts w:ascii="Aptos" w:hAnsi="Aptos"/>
        </w:rPr>
      </w:pPr>
    </w:p>
    <w:p w14:paraId="512015AB" w14:textId="77777777" w:rsidR="00A44F98" w:rsidRPr="00A04BBA" w:rsidRDefault="00A44F98" w:rsidP="00A44F98">
      <w:pPr>
        <w:pStyle w:val="Heading2"/>
      </w:pPr>
      <w:r w:rsidRPr="00A04BBA">
        <w:t>Part 2 – Break Ground</w:t>
      </w:r>
    </w:p>
    <w:p w14:paraId="515824C5" w14:textId="77777777" w:rsidR="0090766B" w:rsidRPr="00A04BBA" w:rsidRDefault="0090766B" w:rsidP="0090766B"/>
    <w:p w14:paraId="56EC3509" w14:textId="77777777" w:rsidR="00A44F98" w:rsidRPr="00A04BBA" w:rsidRDefault="00A44F98" w:rsidP="00A44F98">
      <w:pPr>
        <w:rPr>
          <w:rFonts w:ascii="Aptos" w:hAnsi="Aptos"/>
        </w:rPr>
      </w:pPr>
      <w:r w:rsidRPr="00A04BBA">
        <w:rPr>
          <w:rFonts w:ascii="Aptos" w:hAnsi="Aptos"/>
        </w:rPr>
        <w:t>‘</w:t>
      </w:r>
      <w:r w:rsidRPr="00BA6100">
        <w:rPr>
          <w:rFonts w:ascii="Aptos" w:hAnsi="Aptos"/>
          <w:i/>
          <w:iCs/>
        </w:rPr>
        <w:t xml:space="preserve">Sow righteousness for yourselves, reap the fruit of unfailing love, </w:t>
      </w:r>
      <w:r w:rsidRPr="00BA6100">
        <w:rPr>
          <w:rFonts w:ascii="Aptos" w:hAnsi="Aptos"/>
          <w:b/>
          <w:bCs/>
          <w:i/>
          <w:iCs/>
        </w:rPr>
        <w:t>and break up your unploughed ground</w:t>
      </w:r>
      <w:r w:rsidRPr="00BA6100">
        <w:rPr>
          <w:rFonts w:ascii="Aptos" w:hAnsi="Aptos"/>
          <w:i/>
          <w:iCs/>
        </w:rPr>
        <w:t>; for it is time to seek the Lord, until he comes and showers his righteousness on you.</w:t>
      </w:r>
      <w:r w:rsidRPr="00A04BBA">
        <w:rPr>
          <w:rFonts w:ascii="Aptos" w:hAnsi="Aptos"/>
        </w:rPr>
        <w:t>’ (Hosea 10:12, NIV)</w:t>
      </w:r>
    </w:p>
    <w:p w14:paraId="7064992D" w14:textId="77777777" w:rsidR="00A44F98" w:rsidRPr="00A04BBA" w:rsidRDefault="00A44F98" w:rsidP="00A44F98">
      <w:pPr>
        <w:rPr>
          <w:rFonts w:ascii="Aptos" w:hAnsi="Aptos"/>
        </w:rPr>
      </w:pPr>
    </w:p>
    <w:p w14:paraId="3EBB7409" w14:textId="77777777" w:rsidR="00A44F98" w:rsidRPr="00BA6100" w:rsidRDefault="00A44F98" w:rsidP="00A44F98">
      <w:pPr>
        <w:rPr>
          <w:rFonts w:ascii="Aptos" w:hAnsi="Aptos"/>
          <w:i/>
          <w:iCs/>
          <w:color w:val="C00000"/>
        </w:rPr>
      </w:pPr>
      <w:r w:rsidRPr="00BA6100">
        <w:rPr>
          <w:rFonts w:ascii="Aptos" w:hAnsi="Aptos"/>
          <w:i/>
          <w:iCs/>
          <w:color w:val="C00000"/>
        </w:rPr>
        <w:t>You may want to bring some context to the farming analogy before drawing on the spiritual meaning behind it:</w:t>
      </w:r>
    </w:p>
    <w:p w14:paraId="385F47F9" w14:textId="77777777" w:rsidR="00A44F98" w:rsidRDefault="00A44F98" w:rsidP="00A44F98">
      <w:pPr>
        <w:rPr>
          <w:rFonts w:ascii="Aptos" w:hAnsi="Aptos"/>
          <w:i/>
          <w:iCs/>
        </w:rPr>
      </w:pPr>
      <w:r w:rsidRPr="00A44F98">
        <w:rPr>
          <w:rFonts w:ascii="Aptos" w:hAnsi="Aptos"/>
          <w:i/>
          <w:iCs/>
        </w:rPr>
        <w:lastRenderedPageBreak/>
        <w:t>Ancient farmers would have used simple wooden ploughs, often pulled by oxen or donkeys, sometimes tipped with bronze or iron for durability. Preparing the field involved removing large rocks that could obstruct ploughing or hinder seed growth. Labourers walked the fields, lifting or prying out stones and stacking them along the edges.</w:t>
      </w:r>
    </w:p>
    <w:p w14:paraId="070F0108" w14:textId="77777777" w:rsidR="00A44F98" w:rsidRPr="00A44F98" w:rsidRDefault="00A44F98" w:rsidP="00A44F98">
      <w:pPr>
        <w:rPr>
          <w:rFonts w:ascii="Aptos" w:hAnsi="Aptos"/>
          <w:i/>
          <w:iCs/>
        </w:rPr>
      </w:pPr>
    </w:p>
    <w:p w14:paraId="3A58F8F8" w14:textId="77777777" w:rsidR="00A44F98" w:rsidRPr="00A44F98" w:rsidRDefault="00A44F98" w:rsidP="00A44F98">
      <w:pPr>
        <w:numPr>
          <w:ilvl w:val="0"/>
          <w:numId w:val="3"/>
        </w:numPr>
        <w:rPr>
          <w:rFonts w:ascii="Aptos" w:hAnsi="Aptos"/>
          <w:b/>
          <w:bCs/>
        </w:rPr>
      </w:pPr>
      <w:r w:rsidRPr="00A44F98">
        <w:rPr>
          <w:rFonts w:ascii="Aptos" w:hAnsi="Aptos"/>
          <w:b/>
          <w:bCs/>
        </w:rPr>
        <w:t xml:space="preserve">Hosea’s call to ‘break up your unploughed ground’ is more than a farming metaphor, it’s a spiritual invitation to clear away what hinders growth, making space for renewal, righteousness and the hope of transformation.  </w:t>
      </w:r>
    </w:p>
    <w:p w14:paraId="02540FF3" w14:textId="77777777" w:rsidR="00A44F98" w:rsidRPr="00A44F98" w:rsidRDefault="00A44F98" w:rsidP="00A44F98">
      <w:pPr>
        <w:numPr>
          <w:ilvl w:val="0"/>
          <w:numId w:val="3"/>
        </w:numPr>
        <w:rPr>
          <w:rFonts w:ascii="Aptos" w:hAnsi="Aptos"/>
        </w:rPr>
      </w:pPr>
      <w:r w:rsidRPr="00A44F98">
        <w:rPr>
          <w:rFonts w:ascii="Aptos" w:hAnsi="Aptos"/>
        </w:rPr>
        <w:t xml:space="preserve">It takes courage to face the hidden obstacles that harden our hearts and hinder intimacy with God. It then takes time and intentionality to work on softening those areas and allowing the Sprit in. </w:t>
      </w:r>
    </w:p>
    <w:p w14:paraId="6DF48630" w14:textId="77777777" w:rsidR="00A44F98" w:rsidRDefault="00A44F98" w:rsidP="00A44F98">
      <w:pPr>
        <w:numPr>
          <w:ilvl w:val="0"/>
          <w:numId w:val="3"/>
        </w:numPr>
        <w:rPr>
          <w:rFonts w:ascii="Aptos" w:hAnsi="Aptos"/>
        </w:rPr>
      </w:pPr>
      <w:r w:rsidRPr="00A44F98">
        <w:rPr>
          <w:rFonts w:ascii="Aptos" w:hAnsi="Aptos"/>
        </w:rPr>
        <w:t>These obstacles might be something hidden or unaddressed, hardening our heart and blocking intimacy with God. Perhaps it’s a refusal to surrender or admit our need, preventing transformation. Fear and insecurity can keep us from stepping out in faith or trusting God’s goodness. Holding on to past wounds may create spiritual resistance, while a lack of desire or intentionality in seeking God can leave the soil of our hearts untouched.</w:t>
      </w:r>
    </w:p>
    <w:p w14:paraId="12F290F8" w14:textId="77777777" w:rsidR="0090766B" w:rsidRPr="0090766B" w:rsidRDefault="0090766B" w:rsidP="0090766B">
      <w:pPr>
        <w:ind w:left="720"/>
        <w:rPr>
          <w:rFonts w:ascii="Aptos" w:hAnsi="Aptos"/>
          <w:color w:val="C00000"/>
        </w:rPr>
      </w:pPr>
    </w:p>
    <w:p w14:paraId="58CCC005" w14:textId="77777777" w:rsidR="00A44F98" w:rsidRPr="0090766B" w:rsidRDefault="00A44F98" w:rsidP="00A44F98">
      <w:pPr>
        <w:ind w:left="360"/>
        <w:rPr>
          <w:rFonts w:ascii="Aptos" w:hAnsi="Aptos"/>
          <w:i/>
          <w:iCs/>
          <w:color w:val="C00000"/>
        </w:rPr>
      </w:pPr>
      <w:r w:rsidRPr="0090766B">
        <w:rPr>
          <w:rFonts w:ascii="Aptos" w:hAnsi="Aptos"/>
          <w:i/>
          <w:iCs/>
          <w:color w:val="C00000"/>
        </w:rPr>
        <w:t xml:space="preserve">You may want to touch on a situation from your own life and how God transformed that area once you surrendered it. </w:t>
      </w:r>
    </w:p>
    <w:p w14:paraId="4AAB2ADD" w14:textId="77777777" w:rsidR="0090766B" w:rsidRPr="00A44F98" w:rsidRDefault="0090766B" w:rsidP="0090766B">
      <w:pPr>
        <w:rPr>
          <w:rFonts w:ascii="Aptos" w:hAnsi="Aptos"/>
          <w:i/>
          <w:iCs/>
        </w:rPr>
      </w:pPr>
    </w:p>
    <w:p w14:paraId="41EF75D4" w14:textId="77777777" w:rsidR="00A44F98" w:rsidRPr="00A44F98" w:rsidRDefault="00A44F98" w:rsidP="00A44F98">
      <w:pPr>
        <w:numPr>
          <w:ilvl w:val="0"/>
          <w:numId w:val="3"/>
        </w:numPr>
        <w:rPr>
          <w:rFonts w:ascii="Aptos" w:hAnsi="Aptos"/>
        </w:rPr>
      </w:pPr>
      <w:r w:rsidRPr="00A44F98">
        <w:rPr>
          <w:rFonts w:ascii="Aptos" w:hAnsi="Aptos"/>
          <w:b/>
          <w:bCs/>
        </w:rPr>
        <w:t>Spiritual formation or cultivating openness to God begins with the courage to engage in spiritual practices that clear space for renewal.</w:t>
      </w:r>
      <w:r w:rsidRPr="00A44F98">
        <w:rPr>
          <w:rFonts w:ascii="Aptos" w:hAnsi="Aptos"/>
        </w:rPr>
        <w:t xml:space="preserve"> </w:t>
      </w:r>
    </w:p>
    <w:p w14:paraId="1A882314" w14:textId="77777777" w:rsidR="00A44F98" w:rsidRPr="00A44F98" w:rsidRDefault="00A44F98" w:rsidP="00A44F98">
      <w:pPr>
        <w:numPr>
          <w:ilvl w:val="0"/>
          <w:numId w:val="3"/>
        </w:numPr>
        <w:rPr>
          <w:rFonts w:ascii="Aptos" w:hAnsi="Aptos"/>
        </w:rPr>
      </w:pPr>
      <w:r w:rsidRPr="00A44F98">
        <w:rPr>
          <w:rFonts w:ascii="Aptos" w:hAnsi="Aptos"/>
        </w:rPr>
        <w:t xml:space="preserve">Confession and repentance invite us to name and release what’s blocking growth. Through prayer and silence, we create space for God to speak and soften the heart. Community and accountability help us identify and remove what we might not see on our own, while engaging with Scripture allows God’s word to expose and uproot what lies buried within. </w:t>
      </w:r>
    </w:p>
    <w:p w14:paraId="73B680AB" w14:textId="77777777" w:rsidR="00A44F98" w:rsidRPr="00A44F98" w:rsidRDefault="00A44F98" w:rsidP="00A44F98">
      <w:pPr>
        <w:numPr>
          <w:ilvl w:val="0"/>
          <w:numId w:val="3"/>
        </w:numPr>
        <w:rPr>
          <w:rFonts w:ascii="Aptos" w:hAnsi="Aptos"/>
        </w:rPr>
      </w:pPr>
      <w:r w:rsidRPr="00A44F98">
        <w:rPr>
          <w:rFonts w:ascii="Aptos" w:hAnsi="Aptos"/>
          <w:b/>
          <w:bCs/>
        </w:rPr>
        <w:t>Together, these practices prepare the soil of our lives for transformation and fruitfulness.</w:t>
      </w:r>
    </w:p>
    <w:p w14:paraId="3B73081F" w14:textId="77777777" w:rsidR="00A44F98" w:rsidRPr="00A44F98" w:rsidRDefault="00A44F98" w:rsidP="00A44F98">
      <w:pPr>
        <w:rPr>
          <w:rFonts w:ascii="Aptos" w:hAnsi="Aptos"/>
        </w:rPr>
      </w:pPr>
    </w:p>
    <w:p w14:paraId="470B6B99" w14:textId="77777777" w:rsidR="00A44F98" w:rsidRPr="00A44F98" w:rsidRDefault="00A44F98" w:rsidP="00A44F98">
      <w:pPr>
        <w:rPr>
          <w:rFonts w:ascii="Aptos" w:hAnsi="Aptos"/>
        </w:rPr>
      </w:pPr>
    </w:p>
    <w:p w14:paraId="1C2B9A5C" w14:textId="77777777" w:rsidR="00A44F98" w:rsidRDefault="00A44F98" w:rsidP="00A44F98">
      <w:pPr>
        <w:pStyle w:val="Heading2"/>
      </w:pPr>
      <w:r w:rsidRPr="00A44F98">
        <w:t xml:space="preserve">Part 3 – Bring Hope </w:t>
      </w:r>
    </w:p>
    <w:p w14:paraId="2045C2F5" w14:textId="77777777" w:rsidR="0090766B" w:rsidRPr="0090766B" w:rsidRDefault="0090766B" w:rsidP="0090766B"/>
    <w:p w14:paraId="4FCD83BA" w14:textId="77777777" w:rsidR="00A44F98" w:rsidRDefault="00A44F98" w:rsidP="00A44F98">
      <w:pPr>
        <w:rPr>
          <w:rFonts w:ascii="Aptos" w:hAnsi="Aptos"/>
        </w:rPr>
      </w:pPr>
      <w:r w:rsidRPr="00A44F98">
        <w:rPr>
          <w:rFonts w:ascii="Aptos" w:hAnsi="Aptos"/>
        </w:rPr>
        <w:t xml:space="preserve">‘Sow righteousness for yourselves, reap the fruit of unfailing love, and break up your unploughed ground; </w:t>
      </w:r>
      <w:r w:rsidRPr="00A44F98">
        <w:rPr>
          <w:rFonts w:ascii="Aptos" w:hAnsi="Aptos"/>
          <w:b/>
          <w:bCs/>
        </w:rPr>
        <w:t>for it is time to seek the Lord</w:t>
      </w:r>
      <w:r w:rsidRPr="00A44F98">
        <w:rPr>
          <w:rFonts w:ascii="Aptos" w:hAnsi="Aptos"/>
        </w:rPr>
        <w:t>, until he comes and showers his righteousness on you.’ (Hosea 10:12,</w:t>
      </w:r>
      <w:r w:rsidRPr="00A44F98">
        <w:rPr>
          <w:rFonts w:ascii="Aptos" w:hAnsi="Aptos"/>
          <w:i/>
          <w:iCs/>
        </w:rPr>
        <w:t xml:space="preserve"> NIV</w:t>
      </w:r>
      <w:r w:rsidRPr="00A44F98">
        <w:rPr>
          <w:rFonts w:ascii="Aptos" w:hAnsi="Aptos"/>
        </w:rPr>
        <w:t>)</w:t>
      </w:r>
    </w:p>
    <w:p w14:paraId="5F88AAAC" w14:textId="77777777" w:rsidR="00A44F98" w:rsidRPr="00A44F98" w:rsidRDefault="00A44F98" w:rsidP="00A44F98">
      <w:pPr>
        <w:rPr>
          <w:rFonts w:ascii="Aptos" w:hAnsi="Aptos"/>
        </w:rPr>
      </w:pPr>
    </w:p>
    <w:p w14:paraId="1A435B47" w14:textId="77777777" w:rsidR="00A44F98" w:rsidRPr="00A44F98" w:rsidRDefault="00A44F98" w:rsidP="00A44F98">
      <w:pPr>
        <w:numPr>
          <w:ilvl w:val="0"/>
          <w:numId w:val="4"/>
        </w:numPr>
        <w:rPr>
          <w:rFonts w:ascii="Aptos" w:hAnsi="Aptos"/>
        </w:rPr>
      </w:pPr>
      <w:r w:rsidRPr="00A44F98">
        <w:rPr>
          <w:rFonts w:ascii="Aptos" w:hAnsi="Aptos"/>
        </w:rPr>
        <w:lastRenderedPageBreak/>
        <w:t>In the ancient Near East, farmers relied on seasonal rains, waiting with trust and hope. Hosea 10:12 evokes this image – God ‘showering his righteousness’ like rain on dry soil.</w:t>
      </w:r>
    </w:p>
    <w:p w14:paraId="25116B11" w14:textId="77777777" w:rsidR="00A44F98" w:rsidRPr="00A44F98" w:rsidRDefault="00A44F98" w:rsidP="00A44F98">
      <w:pPr>
        <w:numPr>
          <w:ilvl w:val="0"/>
          <w:numId w:val="4"/>
        </w:numPr>
        <w:rPr>
          <w:rFonts w:ascii="Aptos" w:hAnsi="Aptos"/>
        </w:rPr>
      </w:pPr>
      <w:r w:rsidRPr="00A44F98">
        <w:rPr>
          <w:rFonts w:ascii="Aptos" w:hAnsi="Aptos"/>
        </w:rPr>
        <w:t xml:space="preserve">This is an active hope: seeking God with expectation, trusting that transformation will follow. </w:t>
      </w:r>
    </w:p>
    <w:p w14:paraId="28452E77" w14:textId="77777777" w:rsidR="00A44F98" w:rsidRPr="00A44F98" w:rsidRDefault="00A44F98" w:rsidP="00A44F98">
      <w:pPr>
        <w:numPr>
          <w:ilvl w:val="0"/>
          <w:numId w:val="4"/>
        </w:numPr>
        <w:rPr>
          <w:rFonts w:ascii="Aptos" w:hAnsi="Aptos"/>
        </w:rPr>
      </w:pPr>
      <w:r w:rsidRPr="00A44F98">
        <w:rPr>
          <w:rFonts w:ascii="Aptos" w:hAnsi="Aptos"/>
          <w:b/>
          <w:bCs/>
        </w:rPr>
        <w:t>Breaking ground becomes the pathway to renewal and hope, both within us and through us.</w:t>
      </w:r>
    </w:p>
    <w:p w14:paraId="0114430E" w14:textId="77777777" w:rsidR="00A44F98" w:rsidRPr="00A44F98" w:rsidRDefault="00A44F98" w:rsidP="00A44F98">
      <w:pPr>
        <w:rPr>
          <w:rFonts w:ascii="Aptos" w:hAnsi="Aptos"/>
        </w:rPr>
      </w:pPr>
    </w:p>
    <w:p w14:paraId="015D2FEE" w14:textId="77777777" w:rsidR="00A44F98" w:rsidRDefault="00A44F98" w:rsidP="00A44F98">
      <w:pPr>
        <w:rPr>
          <w:rFonts w:ascii="Aptos" w:hAnsi="Aptos"/>
          <w:i/>
          <w:iCs/>
        </w:rPr>
      </w:pPr>
      <w:r w:rsidRPr="00A44F98">
        <w:rPr>
          <w:rStyle w:val="Heading3Char"/>
          <w:color w:val="972D00"/>
        </w:rPr>
        <w:t>Bringing Hope – Christ Within Us</w:t>
      </w:r>
      <w:r w:rsidRPr="0090766B">
        <w:rPr>
          <w:rFonts w:ascii="Aptos" w:hAnsi="Aptos"/>
        </w:rPr>
        <w:t xml:space="preserve"> –</w:t>
      </w:r>
      <w:r w:rsidRPr="00A44F98">
        <w:rPr>
          <w:rFonts w:ascii="Aptos" w:hAnsi="Aptos"/>
          <w:b/>
          <w:bCs/>
        </w:rPr>
        <w:t xml:space="preserve"> </w:t>
      </w:r>
      <w:r w:rsidRPr="00A44F98">
        <w:rPr>
          <w:rFonts w:ascii="Aptos" w:hAnsi="Aptos"/>
        </w:rPr>
        <w:t xml:space="preserve">‘Christ in you, the hope of glory.’ </w:t>
      </w:r>
      <w:r w:rsidRPr="00A44F98">
        <w:rPr>
          <w:rFonts w:ascii="Aptos" w:hAnsi="Aptos"/>
          <w:i/>
          <w:iCs/>
        </w:rPr>
        <w:t xml:space="preserve">(Colossians 1:27) </w:t>
      </w:r>
    </w:p>
    <w:p w14:paraId="41018ADA" w14:textId="77777777" w:rsidR="0090766B" w:rsidRPr="00A44F98" w:rsidRDefault="0090766B" w:rsidP="00A44F98">
      <w:pPr>
        <w:rPr>
          <w:rFonts w:ascii="Aptos" w:hAnsi="Aptos"/>
          <w:i/>
          <w:iCs/>
        </w:rPr>
      </w:pPr>
    </w:p>
    <w:p w14:paraId="6F0467A5" w14:textId="77777777" w:rsidR="00A44F98" w:rsidRPr="00A44F98" w:rsidRDefault="00A44F98" w:rsidP="00A44F98">
      <w:pPr>
        <w:numPr>
          <w:ilvl w:val="0"/>
          <w:numId w:val="5"/>
        </w:numPr>
        <w:rPr>
          <w:rFonts w:ascii="Aptos" w:hAnsi="Aptos"/>
        </w:rPr>
      </w:pPr>
      <w:r w:rsidRPr="00A44F98">
        <w:rPr>
          <w:rFonts w:ascii="Aptos" w:hAnsi="Aptos"/>
        </w:rPr>
        <w:t xml:space="preserve">This is the foundation of Christian hope – not merely belief </w:t>
      </w:r>
      <w:r w:rsidRPr="00A44F98">
        <w:rPr>
          <w:rFonts w:ascii="Aptos" w:hAnsi="Aptos"/>
          <w:i/>
          <w:iCs/>
        </w:rPr>
        <w:t>about</w:t>
      </w:r>
      <w:r w:rsidRPr="00A44F98">
        <w:rPr>
          <w:rFonts w:ascii="Aptos" w:hAnsi="Aptos"/>
        </w:rPr>
        <w:t xml:space="preserve"> Christ, but a deep recognition of his living presence </w:t>
      </w:r>
      <w:r w:rsidRPr="00A44F98">
        <w:rPr>
          <w:rFonts w:ascii="Aptos" w:hAnsi="Aptos"/>
          <w:i/>
          <w:iCs/>
        </w:rPr>
        <w:t>within</w:t>
      </w:r>
      <w:r w:rsidRPr="00A44F98">
        <w:rPr>
          <w:rFonts w:ascii="Aptos" w:hAnsi="Aptos"/>
        </w:rPr>
        <w:t xml:space="preserve"> us.</w:t>
      </w:r>
    </w:p>
    <w:p w14:paraId="17091466" w14:textId="77777777" w:rsidR="00A44F98" w:rsidRPr="00A44F98" w:rsidRDefault="00A44F98" w:rsidP="00A44F98">
      <w:pPr>
        <w:numPr>
          <w:ilvl w:val="0"/>
          <w:numId w:val="5"/>
        </w:numPr>
        <w:rPr>
          <w:rFonts w:ascii="Aptos" w:hAnsi="Aptos"/>
        </w:rPr>
      </w:pPr>
      <w:r w:rsidRPr="00A44F98">
        <w:rPr>
          <w:rFonts w:ascii="Aptos" w:hAnsi="Aptos"/>
        </w:rPr>
        <w:t>The glory of God, as revealed to Moses in Exodus 34:6-7, was not expressed through abstract concepts, but through God’s own attributes: compassion, grace, patience, abundant love and faithfulness. These qualities offer profound hope – not only to us personally, but also through us to our communities and to the world.</w:t>
      </w:r>
    </w:p>
    <w:p w14:paraId="0363F3B7" w14:textId="77777777" w:rsidR="0090766B" w:rsidRDefault="00A44F98" w:rsidP="00A44F98">
      <w:pPr>
        <w:numPr>
          <w:ilvl w:val="0"/>
          <w:numId w:val="5"/>
        </w:numPr>
        <w:rPr>
          <w:rFonts w:ascii="Aptos" w:hAnsi="Aptos"/>
        </w:rPr>
      </w:pPr>
      <w:r w:rsidRPr="00A44F98">
        <w:rPr>
          <w:rFonts w:ascii="Aptos" w:hAnsi="Aptos"/>
        </w:rPr>
        <w:t>This hope is active and relational. It transforms how we live, how we love, and how we reflect God’s goodness in everyday life.</w:t>
      </w:r>
    </w:p>
    <w:p w14:paraId="5E0E25B8" w14:textId="0198BD99" w:rsidR="0090766B" w:rsidRPr="0090766B" w:rsidRDefault="00A44F98" w:rsidP="00A44F98">
      <w:pPr>
        <w:numPr>
          <w:ilvl w:val="0"/>
          <w:numId w:val="5"/>
        </w:numPr>
        <w:rPr>
          <w:rFonts w:ascii="Aptos" w:hAnsi="Aptos"/>
        </w:rPr>
      </w:pPr>
      <w:r w:rsidRPr="0090766B">
        <w:rPr>
          <w:rFonts w:ascii="Aptos" w:hAnsi="Aptos"/>
        </w:rPr>
        <w:t xml:space="preserve">Peter describes this as </w:t>
      </w:r>
      <w:r w:rsidRPr="0090766B">
        <w:rPr>
          <w:rFonts w:ascii="Aptos" w:hAnsi="Aptos"/>
          <w:b/>
          <w:bCs/>
        </w:rPr>
        <w:t>living hope</w:t>
      </w:r>
      <w:r w:rsidRPr="0090766B">
        <w:rPr>
          <w:rFonts w:ascii="Aptos" w:hAnsi="Aptos"/>
        </w:rPr>
        <w:t xml:space="preserve">: </w:t>
      </w:r>
      <w:r w:rsidRPr="0090766B">
        <w:rPr>
          <w:rFonts w:ascii="Aptos" w:hAnsi="Aptos"/>
          <w:i/>
          <w:iCs/>
        </w:rPr>
        <w:t>‘Praise be to the God and Father of our Lord Jesus Christ! In his great mercy he has given us new birth into a living hope through the resurrection of Jesus Christ from the dead.’ (1 Peter 1:3)</w:t>
      </w:r>
    </w:p>
    <w:p w14:paraId="0DB77A69" w14:textId="77777777" w:rsidR="00A44F98" w:rsidRPr="00A44F98" w:rsidRDefault="00A44F98" w:rsidP="00A44F98">
      <w:pPr>
        <w:numPr>
          <w:ilvl w:val="0"/>
          <w:numId w:val="6"/>
        </w:numPr>
        <w:rPr>
          <w:rFonts w:ascii="Aptos" w:hAnsi="Aptos"/>
        </w:rPr>
      </w:pPr>
      <w:r w:rsidRPr="00A44F98">
        <w:rPr>
          <w:rFonts w:ascii="Aptos" w:hAnsi="Aptos"/>
        </w:rPr>
        <w:t xml:space="preserve">This is not vague optimism or wishful thinking. It’s a dynamic, resurrected reality. Unlike dead hopes – those built on fading circumstances or unreliable human promises – this hope is alive: active, enduring and forward-looking. It grows, sustains and renews! </w:t>
      </w:r>
    </w:p>
    <w:p w14:paraId="52DFC7FD" w14:textId="77777777" w:rsidR="00A44F98" w:rsidRPr="00A44F98" w:rsidRDefault="00A44F98" w:rsidP="00A44F98">
      <w:pPr>
        <w:numPr>
          <w:ilvl w:val="0"/>
          <w:numId w:val="6"/>
        </w:numPr>
        <w:rPr>
          <w:rFonts w:ascii="Aptos" w:hAnsi="Aptos"/>
        </w:rPr>
      </w:pPr>
      <w:r w:rsidRPr="00A44F98">
        <w:rPr>
          <w:rFonts w:ascii="Aptos" w:hAnsi="Aptos"/>
        </w:rPr>
        <w:t xml:space="preserve">The resurrection of Jesus is the foundation of our hope: because Christ lives, hope lives – infused with resurrection power! This hope is not abstract or escapist but embodied in the risen Christ. </w:t>
      </w:r>
    </w:p>
    <w:p w14:paraId="6E081770" w14:textId="77777777" w:rsidR="00A44F98" w:rsidRPr="00A44F98" w:rsidRDefault="00A44F98" w:rsidP="00A44F98">
      <w:pPr>
        <w:numPr>
          <w:ilvl w:val="0"/>
          <w:numId w:val="6"/>
        </w:numPr>
        <w:rPr>
          <w:rFonts w:ascii="Aptos" w:hAnsi="Aptos"/>
        </w:rPr>
      </w:pPr>
      <w:r w:rsidRPr="00A44F98">
        <w:rPr>
          <w:rFonts w:ascii="Aptos" w:hAnsi="Aptos"/>
        </w:rPr>
        <w:t>It’s a hope that brings renewal and calls us into a mission rooted in love and transformation.</w:t>
      </w:r>
    </w:p>
    <w:p w14:paraId="47781E6C" w14:textId="77777777" w:rsidR="00A44F98" w:rsidRPr="00A44F98" w:rsidRDefault="00A44F98" w:rsidP="00A44F98">
      <w:pPr>
        <w:rPr>
          <w:rFonts w:ascii="Aptos" w:hAnsi="Aptos"/>
        </w:rPr>
      </w:pPr>
    </w:p>
    <w:p w14:paraId="6633DD17" w14:textId="77777777" w:rsidR="00A44F98" w:rsidRDefault="00A44F98" w:rsidP="00A44F98">
      <w:pPr>
        <w:pStyle w:val="Heading3"/>
        <w:rPr>
          <w:color w:val="972D00"/>
        </w:rPr>
      </w:pPr>
      <w:r w:rsidRPr="00A44F98">
        <w:rPr>
          <w:color w:val="972D00"/>
        </w:rPr>
        <w:t>Bringing Hope – Christ Through Us</w:t>
      </w:r>
    </w:p>
    <w:p w14:paraId="5ED44E09" w14:textId="77777777" w:rsidR="0090766B" w:rsidRPr="0090766B" w:rsidRDefault="0090766B" w:rsidP="0090766B"/>
    <w:p w14:paraId="6EB59C9C" w14:textId="77777777" w:rsidR="00A44F98" w:rsidRDefault="00A44F98" w:rsidP="00A44F98">
      <w:pPr>
        <w:rPr>
          <w:rFonts w:ascii="Aptos" w:hAnsi="Aptos"/>
          <w:i/>
          <w:iCs/>
        </w:rPr>
      </w:pPr>
      <w:r w:rsidRPr="00A44F98">
        <w:rPr>
          <w:rFonts w:ascii="Aptos" w:hAnsi="Aptos"/>
        </w:rPr>
        <w:t xml:space="preserve">Living hope is something we live and share. As a church, this hope calls us </w:t>
      </w:r>
      <w:r w:rsidRPr="00A44F98">
        <w:rPr>
          <w:rFonts w:ascii="Aptos" w:hAnsi="Aptos"/>
          <w:b/>
          <w:bCs/>
        </w:rPr>
        <w:t>outward</w:t>
      </w:r>
      <w:r w:rsidRPr="00A44F98">
        <w:rPr>
          <w:rFonts w:ascii="Aptos" w:hAnsi="Aptos"/>
        </w:rPr>
        <w:t xml:space="preserve">, into our communities, carrying the love of Christ in real and tangible ways. We come back to our overarching question: </w:t>
      </w:r>
      <w:r w:rsidRPr="00A44F98">
        <w:rPr>
          <w:rFonts w:ascii="Aptos" w:hAnsi="Aptos"/>
          <w:b/>
          <w:bCs/>
          <w:i/>
          <w:iCs/>
        </w:rPr>
        <w:t>what courage will it take to face the hardened places in our lives and embrace the living hope of Jesus?</w:t>
      </w:r>
      <w:r w:rsidRPr="00A44F98">
        <w:rPr>
          <w:rFonts w:ascii="Aptos" w:hAnsi="Aptos"/>
          <w:i/>
          <w:iCs/>
        </w:rPr>
        <w:t xml:space="preserve"> </w:t>
      </w:r>
    </w:p>
    <w:p w14:paraId="73DB51C0" w14:textId="77777777" w:rsidR="0090766B" w:rsidRPr="00A44F98" w:rsidRDefault="0090766B" w:rsidP="00A44F98">
      <w:pPr>
        <w:rPr>
          <w:rFonts w:ascii="Aptos" w:hAnsi="Aptos"/>
          <w:i/>
          <w:iCs/>
        </w:rPr>
      </w:pPr>
    </w:p>
    <w:p w14:paraId="48460408" w14:textId="77777777" w:rsidR="00A44F98" w:rsidRPr="0090766B" w:rsidRDefault="00A44F98" w:rsidP="00A44F98">
      <w:pPr>
        <w:rPr>
          <w:rFonts w:ascii="Aptos" w:hAnsi="Aptos"/>
          <w:i/>
          <w:iCs/>
          <w:color w:val="C00000"/>
        </w:rPr>
      </w:pPr>
      <w:r w:rsidRPr="0090766B">
        <w:rPr>
          <w:rFonts w:ascii="Aptos" w:hAnsi="Aptos"/>
          <w:i/>
          <w:iCs/>
          <w:color w:val="C00000"/>
        </w:rPr>
        <w:t>You may want to pause for reflection again as this question is repeated to the congregation. This time around, you could encourage discussion.</w:t>
      </w:r>
    </w:p>
    <w:p w14:paraId="79293F99" w14:textId="77777777" w:rsidR="0090766B" w:rsidRPr="00A44F98" w:rsidRDefault="0090766B" w:rsidP="00A44F98">
      <w:pPr>
        <w:rPr>
          <w:rFonts w:ascii="Aptos" w:hAnsi="Aptos"/>
          <w:i/>
          <w:iCs/>
        </w:rPr>
      </w:pPr>
    </w:p>
    <w:p w14:paraId="41158E62" w14:textId="77777777" w:rsidR="00A44F98" w:rsidRDefault="00A44F98" w:rsidP="00A44F98">
      <w:pPr>
        <w:numPr>
          <w:ilvl w:val="0"/>
          <w:numId w:val="7"/>
        </w:numPr>
        <w:rPr>
          <w:rFonts w:ascii="Aptos" w:hAnsi="Aptos"/>
        </w:rPr>
      </w:pPr>
      <w:r w:rsidRPr="00A44F98">
        <w:rPr>
          <w:rFonts w:ascii="Aptos" w:hAnsi="Aptos"/>
          <w:b/>
          <w:bCs/>
        </w:rPr>
        <w:t>Living hope means embodying Christ’s love in our everyday lives:</w:t>
      </w:r>
      <w:r w:rsidRPr="00A44F98">
        <w:rPr>
          <w:rFonts w:ascii="Aptos" w:hAnsi="Aptos"/>
        </w:rPr>
        <w:t xml:space="preserve"> loving our neighbours with patience and kindness, showing grace in difficult conversations, being present in moments of need, and offering friendship, support and dignity to those around us. It’s a hope that doesn’t stay within the church walls but reaches into our communities, bringing light and life wherever it goes.</w:t>
      </w:r>
    </w:p>
    <w:p w14:paraId="609F341C" w14:textId="77777777" w:rsidR="0090766B" w:rsidRPr="00A44F98" w:rsidRDefault="0090766B" w:rsidP="0090766B">
      <w:pPr>
        <w:ind w:left="720"/>
        <w:rPr>
          <w:rFonts w:ascii="Aptos" w:hAnsi="Aptos"/>
        </w:rPr>
      </w:pPr>
    </w:p>
    <w:p w14:paraId="73041985" w14:textId="77777777" w:rsidR="00A44F98" w:rsidRPr="0090766B" w:rsidRDefault="00A44F98" w:rsidP="00A44F98">
      <w:pPr>
        <w:rPr>
          <w:rFonts w:ascii="Aptos" w:hAnsi="Aptos"/>
          <w:i/>
          <w:iCs/>
          <w:color w:val="C00000"/>
        </w:rPr>
      </w:pPr>
      <w:r w:rsidRPr="0090766B">
        <w:rPr>
          <w:rFonts w:ascii="Aptos" w:hAnsi="Aptos"/>
          <w:i/>
          <w:iCs/>
          <w:color w:val="C00000"/>
        </w:rPr>
        <w:t xml:space="preserve">You may want to insert your own corps-specific examples here and encourage people to choose an area to focus on embodying in their own life. </w:t>
      </w:r>
    </w:p>
    <w:p w14:paraId="2C787D19" w14:textId="77777777" w:rsidR="0090766B" w:rsidRPr="00A44F98" w:rsidRDefault="0090766B" w:rsidP="00A44F98">
      <w:pPr>
        <w:rPr>
          <w:rFonts w:ascii="Aptos" w:hAnsi="Aptos"/>
          <w:i/>
          <w:iCs/>
        </w:rPr>
      </w:pPr>
    </w:p>
    <w:p w14:paraId="7F53EDF0" w14:textId="77777777" w:rsidR="00A44F98" w:rsidRPr="00A44F98" w:rsidRDefault="00A44F98" w:rsidP="00A44F98">
      <w:pPr>
        <w:numPr>
          <w:ilvl w:val="0"/>
          <w:numId w:val="7"/>
        </w:numPr>
        <w:rPr>
          <w:rFonts w:ascii="Aptos" w:hAnsi="Aptos"/>
        </w:rPr>
      </w:pPr>
      <w:r w:rsidRPr="00A44F98">
        <w:rPr>
          <w:rFonts w:ascii="Aptos" w:hAnsi="Aptos"/>
        </w:rPr>
        <w:t>This is resurrection-infused living – where hope becomes action, and love becomes our witness. ‘Our task in the present is to live as resurrection people’ (NT Wright).</w:t>
      </w:r>
    </w:p>
    <w:p w14:paraId="51DBFC4F" w14:textId="77777777" w:rsidR="00A44F98" w:rsidRPr="00A44F98" w:rsidRDefault="00A44F98" w:rsidP="00A44F98">
      <w:pPr>
        <w:numPr>
          <w:ilvl w:val="0"/>
          <w:numId w:val="7"/>
        </w:numPr>
        <w:rPr>
          <w:rFonts w:ascii="Aptos" w:hAnsi="Aptos"/>
          <w:b/>
          <w:bCs/>
        </w:rPr>
      </w:pPr>
      <w:r w:rsidRPr="00A44F98">
        <w:rPr>
          <w:rFonts w:ascii="Aptos" w:hAnsi="Aptos"/>
          <w:b/>
          <w:bCs/>
        </w:rPr>
        <w:t xml:space="preserve">Living hope calls us to break new ground, not just within ourselves, but missionally in the world around us. </w:t>
      </w:r>
    </w:p>
    <w:p w14:paraId="7F6B40BB" w14:textId="77777777" w:rsidR="00A44F98" w:rsidRPr="00A44F98" w:rsidRDefault="00A44F98" w:rsidP="00A44F98">
      <w:pPr>
        <w:numPr>
          <w:ilvl w:val="0"/>
          <w:numId w:val="7"/>
        </w:numPr>
        <w:rPr>
          <w:rFonts w:ascii="Aptos" w:hAnsi="Aptos"/>
        </w:rPr>
      </w:pPr>
      <w:r w:rsidRPr="00A44F98">
        <w:rPr>
          <w:rFonts w:ascii="Aptos" w:hAnsi="Aptos"/>
        </w:rPr>
        <w:t>This hope, rooted in the resurrection of Christ, is not abstract. It’s embodied, active and outward facing. It moves beyond church walls, bringing light, love and restoration to fragmented communities.</w:t>
      </w:r>
    </w:p>
    <w:p w14:paraId="509F4490" w14:textId="77777777" w:rsidR="00A44F98" w:rsidRPr="00A44F98" w:rsidRDefault="00A44F98" w:rsidP="00A44F98">
      <w:pPr>
        <w:pStyle w:val="Heading2"/>
      </w:pPr>
    </w:p>
    <w:p w14:paraId="09162142" w14:textId="77777777" w:rsidR="00A44F98" w:rsidRDefault="00A44F98" w:rsidP="00A44F98">
      <w:pPr>
        <w:pStyle w:val="Heading2"/>
      </w:pPr>
      <w:r w:rsidRPr="00A44F98">
        <w:t>Conclusion/Application</w:t>
      </w:r>
    </w:p>
    <w:p w14:paraId="04D098C5" w14:textId="77777777" w:rsidR="0090766B" w:rsidRPr="0090766B" w:rsidRDefault="0090766B" w:rsidP="0090766B"/>
    <w:p w14:paraId="31068565" w14:textId="77777777" w:rsidR="00A44F98" w:rsidRDefault="00A44F98" w:rsidP="00A44F98">
      <w:pPr>
        <w:rPr>
          <w:rFonts w:ascii="Aptos" w:hAnsi="Aptos"/>
        </w:rPr>
      </w:pPr>
      <w:r w:rsidRPr="00A44F98">
        <w:rPr>
          <w:rFonts w:ascii="Aptos" w:hAnsi="Aptos"/>
        </w:rPr>
        <w:t xml:space="preserve">Courageous discipleship calls us to break ground, facing what hinders growth and making space to bring </w:t>
      </w:r>
      <w:r w:rsidRPr="00A44F98">
        <w:rPr>
          <w:rFonts w:ascii="Aptos" w:hAnsi="Aptos"/>
          <w:i/>
          <w:iCs/>
        </w:rPr>
        <w:t>living hope</w:t>
      </w:r>
      <w:r w:rsidRPr="00A44F98">
        <w:rPr>
          <w:rFonts w:ascii="Aptos" w:hAnsi="Aptos"/>
        </w:rPr>
        <w:t>. This hope empowers us to bring light and restoration to fragmented communities. As we seek the Lord, may we be a people who live with courage, carry hope and reflect his transforming love, within us, among us and through us.</w:t>
      </w:r>
    </w:p>
    <w:p w14:paraId="766786EE" w14:textId="77777777" w:rsidR="00A44F98" w:rsidRPr="00A44F98" w:rsidRDefault="00A44F98" w:rsidP="00A44F98">
      <w:pPr>
        <w:rPr>
          <w:rFonts w:ascii="Aptos" w:hAnsi="Aptos"/>
        </w:rPr>
      </w:pPr>
    </w:p>
    <w:p w14:paraId="623831CE" w14:textId="77777777" w:rsidR="00A44F98" w:rsidRPr="0090766B" w:rsidRDefault="00A44F98" w:rsidP="00A44F98">
      <w:pPr>
        <w:rPr>
          <w:rFonts w:ascii="Aptos" w:hAnsi="Aptos"/>
          <w:b/>
          <w:bCs/>
          <w:i/>
          <w:iCs/>
          <w:color w:val="C00000"/>
        </w:rPr>
      </w:pPr>
      <w:r w:rsidRPr="0090766B">
        <w:rPr>
          <w:rFonts w:ascii="Aptos" w:hAnsi="Aptos"/>
          <w:b/>
          <w:bCs/>
          <w:i/>
          <w:iCs/>
          <w:color w:val="C00000"/>
        </w:rPr>
        <w:t>Reflect on these questions as a corps to begin breaking ground and bringing hope:</w:t>
      </w:r>
    </w:p>
    <w:p w14:paraId="20DB9BEE" w14:textId="77777777" w:rsidR="00A44F98" w:rsidRPr="00A44F98" w:rsidRDefault="00A44F98" w:rsidP="00A44F98">
      <w:pPr>
        <w:numPr>
          <w:ilvl w:val="0"/>
          <w:numId w:val="8"/>
        </w:numPr>
        <w:rPr>
          <w:rFonts w:ascii="Aptos" w:hAnsi="Aptos"/>
          <w:i/>
          <w:iCs/>
        </w:rPr>
      </w:pPr>
      <w:r w:rsidRPr="00A44F98">
        <w:rPr>
          <w:rFonts w:ascii="Aptos" w:hAnsi="Aptos"/>
          <w:i/>
          <w:iCs/>
        </w:rPr>
        <w:t>What obstacles harden my heart or hold me back from deeper intimacy with God?</w:t>
      </w:r>
    </w:p>
    <w:p w14:paraId="23F9C91D" w14:textId="77777777" w:rsidR="00A44F98" w:rsidRPr="00A44F98" w:rsidRDefault="00A44F98" w:rsidP="00A44F98">
      <w:pPr>
        <w:numPr>
          <w:ilvl w:val="0"/>
          <w:numId w:val="8"/>
        </w:numPr>
        <w:rPr>
          <w:rFonts w:ascii="Aptos" w:hAnsi="Aptos"/>
          <w:i/>
          <w:iCs/>
        </w:rPr>
      </w:pPr>
      <w:r w:rsidRPr="00A44F98">
        <w:rPr>
          <w:rFonts w:ascii="Aptos" w:hAnsi="Aptos"/>
          <w:i/>
          <w:iCs/>
        </w:rPr>
        <w:t xml:space="preserve">What spiritual practices help me create space for God’s transformation? </w:t>
      </w:r>
    </w:p>
    <w:p w14:paraId="14D28E5D" w14:textId="6CF7A07A" w:rsidR="0090766B" w:rsidRPr="0090766B" w:rsidRDefault="00A44F98" w:rsidP="0090766B">
      <w:pPr>
        <w:numPr>
          <w:ilvl w:val="0"/>
          <w:numId w:val="8"/>
        </w:numPr>
        <w:rPr>
          <w:rFonts w:ascii="Aptos" w:hAnsi="Aptos"/>
        </w:rPr>
      </w:pPr>
      <w:r w:rsidRPr="0090766B">
        <w:rPr>
          <w:rFonts w:ascii="Aptos" w:hAnsi="Aptos"/>
          <w:i/>
          <w:iCs/>
        </w:rPr>
        <w:t xml:space="preserve">How can I be part of breaking ground missionally, bringing living hope, love and restoration to others? </w:t>
      </w:r>
    </w:p>
    <w:p w14:paraId="1CB49913" w14:textId="4B3D2913" w:rsidR="00D0265D" w:rsidRPr="0090766B" w:rsidRDefault="00A44F98">
      <w:pPr>
        <w:rPr>
          <w:rFonts w:ascii="Aptos" w:hAnsi="Aptos"/>
          <w:i/>
          <w:iCs/>
        </w:rPr>
      </w:pPr>
      <w:r w:rsidRPr="00A44F98">
        <w:rPr>
          <w:rFonts w:ascii="Aptos" w:hAnsi="Aptos"/>
          <w:i/>
          <w:iCs/>
        </w:rPr>
        <w:t xml:space="preserve">Please do </w:t>
      </w:r>
      <w:proofErr w:type="gramStart"/>
      <w:r w:rsidRPr="00A44F98">
        <w:rPr>
          <w:rFonts w:ascii="Aptos" w:hAnsi="Aptos"/>
          <w:i/>
          <w:iCs/>
        </w:rPr>
        <w:t>continue on</w:t>
      </w:r>
      <w:proofErr w:type="gramEnd"/>
      <w:r w:rsidRPr="00A44F98">
        <w:rPr>
          <w:rFonts w:ascii="Aptos" w:hAnsi="Aptos"/>
          <w:i/>
          <w:iCs/>
        </w:rPr>
        <w:t xml:space="preserve"> this journey together by making use of the small group material to support the practical application and reflection of this sermon outline. </w:t>
      </w:r>
    </w:p>
    <w:sectPr w:rsidR="00D0265D" w:rsidRPr="0090766B" w:rsidSect="00F370F9">
      <w:headerReference w:type="default" r:id="rId7"/>
      <w:headerReference w:type="first" r:id="rId8"/>
      <w:type w:val="continuous"/>
      <w:pgSz w:w="11906" w:h="16838"/>
      <w:pgMar w:top="1701" w:right="1440" w:bottom="368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1E1B" w14:textId="77777777" w:rsidR="003B20F2" w:rsidRDefault="003B20F2" w:rsidP="00646CAF">
      <w:r>
        <w:separator/>
      </w:r>
    </w:p>
  </w:endnote>
  <w:endnote w:type="continuationSeparator" w:id="0">
    <w:p w14:paraId="23D1B37F" w14:textId="77777777" w:rsidR="003B20F2" w:rsidRDefault="003B20F2" w:rsidP="0064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5FE9" w14:textId="77777777" w:rsidR="003B20F2" w:rsidRDefault="003B20F2" w:rsidP="00646CAF">
      <w:r>
        <w:separator/>
      </w:r>
    </w:p>
  </w:footnote>
  <w:footnote w:type="continuationSeparator" w:id="0">
    <w:p w14:paraId="18F79C66" w14:textId="77777777" w:rsidR="003B20F2" w:rsidRDefault="003B20F2" w:rsidP="00646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514D" w14:textId="1F9CEFBB" w:rsidR="00646CAF" w:rsidRDefault="00646CAF">
    <w:pPr>
      <w:pStyle w:val="Header"/>
    </w:pPr>
    <w:r>
      <w:rPr>
        <w:noProof/>
      </w:rPr>
      <w:drawing>
        <wp:anchor distT="0" distB="0" distL="114300" distR="114300" simplePos="0" relativeHeight="251658752" behindDoc="1" locked="0" layoutInCell="1" allowOverlap="1" wp14:anchorId="153FAD9B" wp14:editId="3841FF82">
          <wp:simplePos x="0" y="0"/>
          <wp:positionH relativeFrom="column">
            <wp:posOffset>-913765</wp:posOffset>
          </wp:positionH>
          <wp:positionV relativeFrom="paragraph">
            <wp:posOffset>-435187</wp:posOffset>
          </wp:positionV>
          <wp:extent cx="7560000" cy="10686281"/>
          <wp:effectExtent l="0" t="0" r="3175" b="1270"/>
          <wp:wrapNone/>
          <wp:docPr id="104236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762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4558" w14:textId="62A58D9B" w:rsidR="00F370F9" w:rsidRDefault="00F370F9">
    <w:pPr>
      <w:pStyle w:val="Header"/>
    </w:pPr>
    <w:r>
      <w:rPr>
        <w:noProof/>
      </w:rPr>
      <w:drawing>
        <wp:anchor distT="0" distB="0" distL="114300" distR="114300" simplePos="0" relativeHeight="251657728" behindDoc="1" locked="0" layoutInCell="1" allowOverlap="1" wp14:anchorId="20A43F8E" wp14:editId="665B6E8C">
          <wp:simplePos x="0" y="0"/>
          <wp:positionH relativeFrom="column">
            <wp:posOffset>-914400</wp:posOffset>
          </wp:positionH>
          <wp:positionV relativeFrom="paragraph">
            <wp:posOffset>-443210</wp:posOffset>
          </wp:positionV>
          <wp:extent cx="7560000" cy="10685584"/>
          <wp:effectExtent l="0" t="0" r="3175" b="1905"/>
          <wp:wrapNone/>
          <wp:docPr id="2043742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4226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25F8"/>
    <w:multiLevelType w:val="hybridMultilevel"/>
    <w:tmpl w:val="9D52B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C13DD3"/>
    <w:multiLevelType w:val="hybridMultilevel"/>
    <w:tmpl w:val="24426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8D36BA"/>
    <w:multiLevelType w:val="hybridMultilevel"/>
    <w:tmpl w:val="7EBC6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7B4570"/>
    <w:multiLevelType w:val="hybridMultilevel"/>
    <w:tmpl w:val="54B89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575683"/>
    <w:multiLevelType w:val="hybridMultilevel"/>
    <w:tmpl w:val="58D44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4701042"/>
    <w:multiLevelType w:val="hybridMultilevel"/>
    <w:tmpl w:val="32D44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FE17791"/>
    <w:multiLevelType w:val="hybridMultilevel"/>
    <w:tmpl w:val="14D6D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5CA1CEE"/>
    <w:multiLevelType w:val="hybridMultilevel"/>
    <w:tmpl w:val="188E4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94472023">
    <w:abstractNumId w:val="5"/>
  </w:num>
  <w:num w:numId="2" w16cid:durableId="475534506">
    <w:abstractNumId w:val="1"/>
  </w:num>
  <w:num w:numId="3" w16cid:durableId="836850185">
    <w:abstractNumId w:val="0"/>
  </w:num>
  <w:num w:numId="4" w16cid:durableId="1099180730">
    <w:abstractNumId w:val="4"/>
  </w:num>
  <w:num w:numId="5" w16cid:durableId="2091996990">
    <w:abstractNumId w:val="7"/>
  </w:num>
  <w:num w:numId="6" w16cid:durableId="243540534">
    <w:abstractNumId w:val="3"/>
  </w:num>
  <w:num w:numId="7" w16cid:durableId="1208444262">
    <w:abstractNumId w:val="6"/>
  </w:num>
  <w:num w:numId="8" w16cid:durableId="1606185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07"/>
    <w:rsid w:val="00045112"/>
    <w:rsid w:val="001514EC"/>
    <w:rsid w:val="00265765"/>
    <w:rsid w:val="00357C7E"/>
    <w:rsid w:val="003B20F2"/>
    <w:rsid w:val="0044382E"/>
    <w:rsid w:val="00473A00"/>
    <w:rsid w:val="004E6E07"/>
    <w:rsid w:val="00646CAF"/>
    <w:rsid w:val="006809D3"/>
    <w:rsid w:val="007E6AB1"/>
    <w:rsid w:val="00803E11"/>
    <w:rsid w:val="0090766B"/>
    <w:rsid w:val="00A04BBA"/>
    <w:rsid w:val="00A44F98"/>
    <w:rsid w:val="00A91940"/>
    <w:rsid w:val="00B20645"/>
    <w:rsid w:val="00BA6100"/>
    <w:rsid w:val="00CD28D6"/>
    <w:rsid w:val="00CE0AAF"/>
    <w:rsid w:val="00D0265D"/>
    <w:rsid w:val="00D63E2B"/>
    <w:rsid w:val="00E62D53"/>
    <w:rsid w:val="00F370F9"/>
    <w:rsid w:val="00FA1218"/>
    <w:rsid w:val="00FD3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F6D3E"/>
  <w15:chartTrackingRefBased/>
  <w15:docId w15:val="{DBBB4B3B-2F8D-4985-B955-317970E3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82E"/>
    <w:pPr>
      <w:keepNext/>
      <w:keepLines/>
      <w:spacing w:before="240"/>
      <w:outlineLvl w:val="0"/>
    </w:pPr>
    <w:rPr>
      <w:rFonts w:ascii="Trebuchet MS" w:eastAsiaTheme="majorEastAsia" w:hAnsi="Trebuchet MS" w:cstheme="majorBidi"/>
      <w:sz w:val="36"/>
      <w:szCs w:val="32"/>
    </w:rPr>
  </w:style>
  <w:style w:type="paragraph" w:styleId="Heading2">
    <w:name w:val="heading 2"/>
    <w:basedOn w:val="Normal"/>
    <w:next w:val="Normal"/>
    <w:link w:val="Heading2Char"/>
    <w:uiPriority w:val="9"/>
    <w:unhideWhenUsed/>
    <w:qFormat/>
    <w:rsid w:val="0044382E"/>
    <w:pPr>
      <w:keepNext/>
      <w:keepLines/>
      <w:spacing w:before="40"/>
      <w:outlineLvl w:val="1"/>
    </w:pPr>
    <w:rPr>
      <w:rFonts w:ascii="Trebuchet MS" w:eastAsiaTheme="majorEastAsia" w:hAnsi="Trebuchet MS" w:cstheme="majorBidi"/>
      <w:b/>
      <w:sz w:val="28"/>
      <w:szCs w:val="26"/>
    </w:rPr>
  </w:style>
  <w:style w:type="paragraph" w:styleId="Heading3">
    <w:name w:val="heading 3"/>
    <w:basedOn w:val="Normal"/>
    <w:next w:val="Normal"/>
    <w:link w:val="Heading3Char"/>
    <w:uiPriority w:val="9"/>
    <w:unhideWhenUsed/>
    <w:qFormat/>
    <w:rsid w:val="00FA1218"/>
    <w:pPr>
      <w:keepNext/>
      <w:keepLines/>
      <w:spacing w:before="40" w:line="259" w:lineRule="auto"/>
      <w:outlineLvl w:val="2"/>
    </w:pPr>
    <w:rPr>
      <w:rFonts w:ascii="Trebuchet MS" w:eastAsiaTheme="majorEastAsia" w:hAnsi="Trebuchet MS" w:cstheme="majorBidi"/>
      <w:b/>
      <w:color w:val="CC66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CAF"/>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646CAF"/>
    <w:pPr>
      <w:tabs>
        <w:tab w:val="center" w:pos="4513"/>
        <w:tab w:val="right" w:pos="9026"/>
      </w:tabs>
    </w:pPr>
  </w:style>
  <w:style w:type="character" w:customStyle="1" w:styleId="HeaderChar">
    <w:name w:val="Header Char"/>
    <w:basedOn w:val="DefaultParagraphFont"/>
    <w:link w:val="Header"/>
    <w:uiPriority w:val="99"/>
    <w:rsid w:val="00646CAF"/>
  </w:style>
  <w:style w:type="paragraph" w:styleId="Footer">
    <w:name w:val="footer"/>
    <w:basedOn w:val="Normal"/>
    <w:link w:val="FooterChar"/>
    <w:uiPriority w:val="99"/>
    <w:unhideWhenUsed/>
    <w:rsid w:val="00646CAF"/>
    <w:pPr>
      <w:tabs>
        <w:tab w:val="center" w:pos="4513"/>
        <w:tab w:val="right" w:pos="9026"/>
      </w:tabs>
    </w:pPr>
  </w:style>
  <w:style w:type="character" w:customStyle="1" w:styleId="FooterChar">
    <w:name w:val="Footer Char"/>
    <w:basedOn w:val="DefaultParagraphFont"/>
    <w:link w:val="Footer"/>
    <w:uiPriority w:val="99"/>
    <w:rsid w:val="00646CAF"/>
  </w:style>
  <w:style w:type="character" w:customStyle="1" w:styleId="Heading1Char">
    <w:name w:val="Heading 1 Char"/>
    <w:basedOn w:val="DefaultParagraphFont"/>
    <w:link w:val="Heading1"/>
    <w:uiPriority w:val="9"/>
    <w:rsid w:val="0044382E"/>
    <w:rPr>
      <w:rFonts w:ascii="Trebuchet MS" w:eastAsiaTheme="majorEastAsia" w:hAnsi="Trebuchet MS" w:cstheme="majorBidi"/>
      <w:sz w:val="36"/>
      <w:szCs w:val="32"/>
    </w:rPr>
  </w:style>
  <w:style w:type="character" w:customStyle="1" w:styleId="Heading2Char">
    <w:name w:val="Heading 2 Char"/>
    <w:basedOn w:val="DefaultParagraphFont"/>
    <w:link w:val="Heading2"/>
    <w:uiPriority w:val="9"/>
    <w:rsid w:val="0044382E"/>
    <w:rPr>
      <w:rFonts w:ascii="Trebuchet MS" w:eastAsiaTheme="majorEastAsia" w:hAnsi="Trebuchet MS" w:cstheme="majorBidi"/>
      <w:b/>
      <w:sz w:val="28"/>
      <w:szCs w:val="26"/>
    </w:rPr>
  </w:style>
  <w:style w:type="character" w:customStyle="1" w:styleId="Heading3Char">
    <w:name w:val="Heading 3 Char"/>
    <w:basedOn w:val="DefaultParagraphFont"/>
    <w:link w:val="Heading3"/>
    <w:uiPriority w:val="9"/>
    <w:rsid w:val="00FA1218"/>
    <w:rPr>
      <w:rFonts w:ascii="Trebuchet MS" w:eastAsiaTheme="majorEastAsia" w:hAnsi="Trebuchet MS" w:cstheme="majorBidi"/>
      <w:b/>
      <w:color w:val="CC66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1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loyd-jones\AppData\Local\Temp\de308cc2-4a24-4551-b8e3-45af9877ff44_Cov%20Sun%20Final%20Files.zip.f44\10082053579%20-%20The%20Salvation%20Army%20-%20Covenant%20Day%202026%20-%20Word%20&amp;%20pd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10082053579 - The Salvation Army - Covenant Day 2026 - Word &amp; pdf Template</Template>
  <TotalTime>16</TotalTime>
  <Pages>5</Pages>
  <Words>1501</Words>
  <Characters>8561</Characters>
  <Application>Microsoft Office Word</Application>
  <DocSecurity>0</DocSecurity>
  <Lines>71</Lines>
  <Paragraphs>20</Paragraphs>
  <ScaleCrop>false</ScaleCrop>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Faye Lloyd-Jones</cp:lastModifiedBy>
  <cp:revision>6</cp:revision>
  <dcterms:created xsi:type="dcterms:W3CDTF">2025-11-07T10:34:00Z</dcterms:created>
  <dcterms:modified xsi:type="dcterms:W3CDTF">2025-11-13T08:21:00Z</dcterms:modified>
</cp:coreProperties>
</file>